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265A7D">
      <w:pPr>
        <w:pStyle w:val="2"/>
        <w:jc w:val="both"/>
        <w:rPr>
          <w:szCs w:val="28"/>
        </w:rPr>
      </w:pPr>
    </w:p>
    <w:p w:rsidR="00265A7D" w:rsidRDefault="00516D57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516D57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  <w:t>23 декабря 2022г.                                                               №25</w:t>
      </w:r>
    </w:p>
    <w:p w:rsidR="00265A7D" w:rsidRDefault="00265A7D">
      <w:pPr>
        <w:jc w:val="center"/>
        <w:rPr>
          <w:sz w:val="28"/>
          <w:szCs w:val="28"/>
        </w:rPr>
      </w:pP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65A7D" w:rsidRDefault="00265A7D">
      <w:pPr>
        <w:jc w:val="both"/>
        <w:rPr>
          <w:b/>
          <w:sz w:val="28"/>
          <w:szCs w:val="28"/>
        </w:rPr>
      </w:pP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265A7D" w:rsidRDefault="00516D57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Аджимское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 Малмыжского района</w:t>
      </w:r>
    </w:p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 на 2023год и плановый период 2024-2025год.</w:t>
      </w:r>
    </w:p>
    <w:p w:rsidR="00265A7D" w:rsidRDefault="00265A7D">
      <w:pPr>
        <w:jc w:val="both"/>
        <w:rPr>
          <w:b/>
          <w:sz w:val="28"/>
          <w:szCs w:val="28"/>
        </w:rPr>
      </w:pPr>
    </w:p>
    <w:p w:rsidR="00265A7D" w:rsidRDefault="00516D57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6"/>
          <w:sz w:val="28"/>
          <w:szCs w:val="28"/>
        </w:rPr>
        <w:t xml:space="preserve">На основании статьи 22 Устава муниципального образования   </w:t>
      </w:r>
      <w:proofErr w:type="spellStart"/>
      <w:r>
        <w:rPr>
          <w:color w:val="000000"/>
          <w:spacing w:val="-6"/>
          <w:sz w:val="28"/>
          <w:szCs w:val="28"/>
        </w:rPr>
        <w:t>Аджимское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Малмыжского района Кировской области решения сельской Думы от 15.11.2017 года  № 30 «Об утверждении Положения о бюджетном процессе в муниципальном образовании </w:t>
      </w:r>
      <w:proofErr w:type="spellStart"/>
      <w:r>
        <w:rPr>
          <w:color w:val="000000"/>
          <w:sz w:val="28"/>
          <w:szCs w:val="28"/>
        </w:rPr>
        <w:t>Аджимское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Малмыжского района Кировской области» сельская</w:t>
      </w:r>
      <w:r>
        <w:rPr>
          <w:color w:val="000000"/>
          <w:spacing w:val="-13"/>
          <w:sz w:val="28"/>
          <w:szCs w:val="28"/>
        </w:rPr>
        <w:t xml:space="preserve"> Дума  РЕШИЛА: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1. Утвердить основные характеристики </w:t>
      </w:r>
      <w:r w:rsidR="00EB05A7">
        <w:rPr>
          <w:color w:val="000000"/>
          <w:spacing w:val="-2"/>
          <w:sz w:val="28"/>
          <w:szCs w:val="28"/>
        </w:rPr>
        <w:t xml:space="preserve">бюджета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Аджимское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сельское поселение Малмыжского района Кировской области (далее – бюджет поселения) на 2023 год: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бюджета поселения в сумме  4182,60тыс. рублей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в сумме 4182,60тыс. рублей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  бюджета поселения </w:t>
      </w:r>
      <w:proofErr w:type="gramStart"/>
      <w:r>
        <w:rPr>
          <w:color w:val="000000"/>
          <w:spacing w:val="-6"/>
          <w:sz w:val="28"/>
          <w:szCs w:val="28"/>
        </w:rPr>
        <w:t>равным</w:t>
      </w:r>
      <w:proofErr w:type="gramEnd"/>
      <w:r>
        <w:rPr>
          <w:color w:val="000000"/>
          <w:spacing w:val="-6"/>
          <w:sz w:val="28"/>
          <w:szCs w:val="28"/>
        </w:rPr>
        <w:t xml:space="preserve">  нулю.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="00CC7F8B">
        <w:rPr>
          <w:color w:val="000000"/>
          <w:spacing w:val="-2"/>
          <w:sz w:val="28"/>
          <w:szCs w:val="28"/>
        </w:rPr>
        <w:t>2.</w:t>
      </w:r>
      <w:r>
        <w:rPr>
          <w:color w:val="000000"/>
          <w:spacing w:val="-2"/>
          <w:sz w:val="28"/>
          <w:szCs w:val="28"/>
        </w:rPr>
        <w:t xml:space="preserve">   Утвердить основные характеристики </w:t>
      </w:r>
      <w:r w:rsidR="00CC7F8B">
        <w:rPr>
          <w:color w:val="000000"/>
          <w:spacing w:val="-2"/>
          <w:sz w:val="28"/>
          <w:szCs w:val="28"/>
        </w:rPr>
        <w:t>бюджета поселения</w:t>
      </w:r>
      <w:r>
        <w:rPr>
          <w:color w:val="000000"/>
          <w:spacing w:val="-2"/>
          <w:sz w:val="28"/>
          <w:szCs w:val="28"/>
        </w:rPr>
        <w:t xml:space="preserve"> на 2024-2025 год: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бюджета по</w:t>
      </w:r>
      <w:r w:rsidR="00CC7F8B">
        <w:rPr>
          <w:color w:val="000000"/>
          <w:spacing w:val="-6"/>
          <w:sz w:val="28"/>
          <w:szCs w:val="28"/>
        </w:rPr>
        <w:t>селения 2024 год в сумме 4312,17</w:t>
      </w:r>
      <w:r>
        <w:rPr>
          <w:color w:val="000000"/>
          <w:spacing w:val="-6"/>
          <w:sz w:val="28"/>
          <w:szCs w:val="28"/>
        </w:rPr>
        <w:t xml:space="preserve"> тыс. рубл</w:t>
      </w:r>
      <w:r w:rsidR="00CC7F8B">
        <w:rPr>
          <w:color w:val="000000"/>
          <w:spacing w:val="-6"/>
          <w:sz w:val="28"/>
          <w:szCs w:val="28"/>
        </w:rPr>
        <w:t>ей и на 2025 год в сумме 4370,08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бюджета по</w:t>
      </w:r>
      <w:r w:rsidR="00CC7F8B">
        <w:rPr>
          <w:color w:val="000000"/>
          <w:spacing w:val="-6"/>
          <w:sz w:val="28"/>
          <w:szCs w:val="28"/>
        </w:rPr>
        <w:t>селения 2024 год в сумме 4312,17</w:t>
      </w:r>
      <w:r>
        <w:rPr>
          <w:color w:val="000000"/>
          <w:spacing w:val="-6"/>
          <w:sz w:val="28"/>
          <w:szCs w:val="28"/>
        </w:rPr>
        <w:t>тыс. рубл</w:t>
      </w:r>
      <w:r w:rsidR="00CC7F8B">
        <w:rPr>
          <w:color w:val="000000"/>
          <w:spacing w:val="-6"/>
          <w:sz w:val="28"/>
          <w:szCs w:val="28"/>
        </w:rPr>
        <w:t>ей и на 2025 год в сумме 4370,08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265A7D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  бюджета поселения на 2024 год равен нулю и на 2025 год равен нулю.</w:t>
      </w:r>
    </w:p>
    <w:p w:rsidR="00265A7D" w:rsidRDefault="00265A7D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265A7D" w:rsidRDefault="00CC7F8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3. Утвердить  Перечень и коды </w:t>
      </w:r>
      <w:r w:rsidR="00516D57">
        <w:rPr>
          <w:color w:val="000000"/>
          <w:spacing w:val="-6"/>
          <w:sz w:val="28"/>
          <w:szCs w:val="28"/>
        </w:rPr>
        <w:t xml:space="preserve">главных распорядителей средств бюджета поселения согласно приложению № 1 к настоящему решению. </w:t>
      </w:r>
    </w:p>
    <w:p w:rsidR="00265A7D" w:rsidRDefault="00516D57">
      <w:pPr>
        <w:pStyle w:val="ac"/>
        <w:jc w:val="both"/>
        <w:rPr>
          <w:b w:val="0"/>
          <w:bCs/>
          <w:szCs w:val="28"/>
        </w:rPr>
      </w:pPr>
      <w:r>
        <w:rPr>
          <w:color w:val="000000"/>
          <w:spacing w:val="-6"/>
          <w:szCs w:val="28"/>
        </w:rPr>
        <w:t xml:space="preserve">      </w:t>
      </w:r>
      <w:r w:rsidR="00CC7F8B">
        <w:rPr>
          <w:b w:val="0"/>
          <w:bCs/>
          <w:szCs w:val="28"/>
        </w:rPr>
        <w:t xml:space="preserve"> </w:t>
      </w:r>
    </w:p>
    <w:p w:rsidR="00265A7D" w:rsidRDefault="00516D57">
      <w:pPr>
        <w:ind w:firstLine="567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4. Утвердить в пределах общего объема доходов  бюджета поселения, установленного пунктом 1 </w:t>
      </w:r>
      <w:r w:rsidR="00CC7F8B">
        <w:rPr>
          <w:sz w:val="28"/>
          <w:szCs w:val="28"/>
        </w:rPr>
        <w:t>и 2 настоящего решения, объем</w:t>
      </w:r>
      <w:r>
        <w:rPr>
          <w:sz w:val="28"/>
          <w:szCs w:val="28"/>
        </w:rPr>
        <w:t xml:space="preserve"> поступления </w:t>
      </w:r>
      <w:r w:rsidR="00CC7F8B">
        <w:rPr>
          <w:sz w:val="28"/>
          <w:szCs w:val="28"/>
        </w:rPr>
        <w:t xml:space="preserve">налоговых и неналоговых </w:t>
      </w:r>
      <w:r>
        <w:rPr>
          <w:sz w:val="28"/>
          <w:szCs w:val="28"/>
        </w:rPr>
        <w:t xml:space="preserve">доходов </w:t>
      </w:r>
      <w:r w:rsidR="00CC7F8B">
        <w:rPr>
          <w:sz w:val="28"/>
          <w:szCs w:val="28"/>
        </w:rPr>
        <w:t xml:space="preserve">общей </w:t>
      </w:r>
      <w:proofErr w:type="spellStart"/>
      <w:r w:rsidR="00CC7F8B">
        <w:rPr>
          <w:sz w:val="28"/>
          <w:szCs w:val="28"/>
        </w:rPr>
        <w:t>суммой</w:t>
      </w:r>
      <w:proofErr w:type="gramStart"/>
      <w:r w:rsidR="00CC7F8B">
        <w:rPr>
          <w:sz w:val="28"/>
          <w:szCs w:val="28"/>
        </w:rPr>
        <w:t>,о</w:t>
      </w:r>
      <w:proofErr w:type="gramEnd"/>
      <w:r w:rsidR="00CC7F8B">
        <w:rPr>
          <w:sz w:val="28"/>
          <w:szCs w:val="28"/>
        </w:rPr>
        <w:t>бьем</w:t>
      </w:r>
      <w:proofErr w:type="spellEnd"/>
      <w:r w:rsidR="00CC7F8B">
        <w:rPr>
          <w:sz w:val="28"/>
          <w:szCs w:val="28"/>
        </w:rPr>
        <w:t xml:space="preserve"> безвозмездных поступлений</w:t>
      </w:r>
      <w:r>
        <w:rPr>
          <w:sz w:val="28"/>
          <w:szCs w:val="28"/>
        </w:rPr>
        <w:t xml:space="preserve"> по подстатьям</w:t>
      </w:r>
      <w:r w:rsidR="00CC7F8B">
        <w:rPr>
          <w:sz w:val="28"/>
          <w:szCs w:val="28"/>
        </w:rPr>
        <w:t xml:space="preserve"> классификации доходов бюджетов на 2023год</w:t>
      </w:r>
      <w:r>
        <w:rPr>
          <w:sz w:val="28"/>
          <w:szCs w:val="28"/>
        </w:rPr>
        <w:t xml:space="preserve"> согласно приложению № 2</w:t>
      </w:r>
      <w:r w:rsidR="00CC7F8B">
        <w:rPr>
          <w:color w:val="000000"/>
          <w:spacing w:val="-6"/>
          <w:sz w:val="28"/>
          <w:szCs w:val="28"/>
        </w:rPr>
        <w:t xml:space="preserve"> к настоящему </w:t>
      </w:r>
      <w:proofErr w:type="spellStart"/>
      <w:r w:rsidR="00CC7F8B">
        <w:rPr>
          <w:color w:val="000000"/>
          <w:spacing w:val="-6"/>
          <w:sz w:val="28"/>
          <w:szCs w:val="28"/>
        </w:rPr>
        <w:t>решению,на</w:t>
      </w:r>
      <w:proofErr w:type="spellEnd"/>
      <w:r w:rsidR="00CC7F8B">
        <w:rPr>
          <w:color w:val="000000"/>
          <w:spacing w:val="-6"/>
          <w:sz w:val="28"/>
          <w:szCs w:val="28"/>
        </w:rPr>
        <w:t xml:space="preserve"> 2024год и на 2025год </w:t>
      </w:r>
      <w:r w:rsidR="0025123E">
        <w:rPr>
          <w:color w:val="000000"/>
          <w:spacing w:val="-6"/>
          <w:sz w:val="28"/>
          <w:szCs w:val="28"/>
        </w:rPr>
        <w:t>согласно приложению № 2 к настоящему решению.</w:t>
      </w:r>
    </w:p>
    <w:p w:rsidR="00265A7D" w:rsidRDefault="00516D57">
      <w:pPr>
        <w:jc w:val="both"/>
        <w:rPr>
          <w:bCs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5. Утвердить  в пределах общего объема расходов бюджета поселения, </w:t>
      </w:r>
      <w:r>
        <w:rPr>
          <w:bCs/>
          <w:color w:val="000000"/>
          <w:spacing w:val="-6"/>
          <w:sz w:val="28"/>
          <w:szCs w:val="28"/>
        </w:rPr>
        <w:lastRenderedPageBreak/>
        <w:t xml:space="preserve">установленного пунктом 1 </w:t>
      </w:r>
      <w:r w:rsidR="0025123E">
        <w:rPr>
          <w:bCs/>
          <w:color w:val="000000"/>
          <w:spacing w:val="-6"/>
          <w:sz w:val="28"/>
          <w:szCs w:val="28"/>
        </w:rPr>
        <w:t xml:space="preserve">и 2 </w:t>
      </w:r>
      <w:r>
        <w:rPr>
          <w:bCs/>
          <w:color w:val="000000"/>
          <w:spacing w:val="-6"/>
          <w:sz w:val="28"/>
          <w:szCs w:val="28"/>
        </w:rPr>
        <w:t xml:space="preserve">настоящего решения, Распределение бюджетных ассигнований по разделам и подразделам классификации расходов бюджетов на </w:t>
      </w:r>
      <w:r>
        <w:rPr>
          <w:sz w:val="28"/>
          <w:szCs w:val="28"/>
        </w:rPr>
        <w:t xml:space="preserve">2023 </w:t>
      </w:r>
      <w:proofErr w:type="spellStart"/>
      <w:r>
        <w:rPr>
          <w:sz w:val="28"/>
          <w:szCs w:val="28"/>
        </w:rPr>
        <w:t>год</w:t>
      </w:r>
      <w:proofErr w:type="gramStart"/>
      <w:r w:rsidR="0025123E">
        <w:rPr>
          <w:sz w:val="28"/>
          <w:szCs w:val="28"/>
        </w:rPr>
        <w:t>,с</w:t>
      </w:r>
      <w:proofErr w:type="gramEnd"/>
      <w:r w:rsidR="0025123E">
        <w:rPr>
          <w:sz w:val="28"/>
          <w:szCs w:val="28"/>
        </w:rPr>
        <w:t>огласно</w:t>
      </w:r>
      <w:proofErr w:type="spellEnd"/>
      <w:r w:rsidR="0025123E">
        <w:rPr>
          <w:sz w:val="28"/>
          <w:szCs w:val="28"/>
        </w:rPr>
        <w:t xml:space="preserve"> приложению №3 к настоящему </w:t>
      </w:r>
      <w:proofErr w:type="spellStart"/>
      <w:r w:rsidR="0025123E">
        <w:rPr>
          <w:sz w:val="28"/>
          <w:szCs w:val="28"/>
        </w:rPr>
        <w:t>решению,на</w:t>
      </w:r>
      <w:proofErr w:type="spellEnd"/>
      <w:r w:rsidR="00251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2024-2025 </w:t>
      </w:r>
      <w:r>
        <w:rPr>
          <w:bCs/>
          <w:color w:val="000000"/>
          <w:spacing w:val="-6"/>
          <w:sz w:val="28"/>
          <w:szCs w:val="28"/>
        </w:rPr>
        <w:t xml:space="preserve"> год, согласно приложению  № 3 к настоящему решению. 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       6</w:t>
      </w:r>
      <w:r>
        <w:rPr>
          <w:sz w:val="28"/>
          <w:szCs w:val="28"/>
        </w:rPr>
        <w:t xml:space="preserve">. Утвердить в пределах общего объема расходов бюджета поселения, установленного пунктом 1 </w:t>
      </w:r>
      <w:r w:rsidR="0025123E">
        <w:rPr>
          <w:sz w:val="28"/>
          <w:szCs w:val="28"/>
        </w:rPr>
        <w:t xml:space="preserve">и 2 </w:t>
      </w:r>
      <w:r>
        <w:rPr>
          <w:sz w:val="28"/>
          <w:szCs w:val="28"/>
        </w:rPr>
        <w:t>настоящего решения,  Распределение б</w:t>
      </w:r>
      <w:r>
        <w:rPr>
          <w:color w:val="000000"/>
          <w:sz w:val="28"/>
          <w:szCs w:val="28"/>
        </w:rPr>
        <w:t xml:space="preserve">юджетных ассигнований по целевым статьям (муниципальным программам  и </w:t>
      </w:r>
      <w:proofErr w:type="spellStart"/>
      <w:r>
        <w:rPr>
          <w:color w:val="000000"/>
          <w:sz w:val="28"/>
          <w:szCs w:val="28"/>
        </w:rPr>
        <w:t>непрограммным</w:t>
      </w:r>
      <w:proofErr w:type="spellEnd"/>
      <w:r>
        <w:rPr>
          <w:color w:val="000000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2023 год </w:t>
      </w:r>
      <w:r w:rsidR="0025123E">
        <w:rPr>
          <w:sz w:val="28"/>
          <w:szCs w:val="28"/>
        </w:rPr>
        <w:t xml:space="preserve">согласно приложению №4 </w:t>
      </w:r>
      <w:r>
        <w:rPr>
          <w:sz w:val="28"/>
          <w:szCs w:val="28"/>
        </w:rPr>
        <w:t xml:space="preserve">и 2024-2025 </w:t>
      </w:r>
      <w:r>
        <w:rPr>
          <w:color w:val="000000"/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согласно приложению  № 4 </w:t>
      </w:r>
      <w:r>
        <w:rPr>
          <w:color w:val="000000"/>
          <w:spacing w:val="-6"/>
          <w:sz w:val="28"/>
          <w:szCs w:val="28"/>
        </w:rPr>
        <w:t xml:space="preserve">к настоящему решению. 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7. Утвердить Ведомственную структуру расходов бюджета поселения  на </w:t>
      </w:r>
      <w:r w:rsidR="0025123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</w:t>
      </w:r>
      <w:r w:rsidR="0025123E">
        <w:rPr>
          <w:sz w:val="28"/>
          <w:szCs w:val="28"/>
        </w:rPr>
        <w:t xml:space="preserve">согласно приложению №5 к настоящему решению </w:t>
      </w:r>
      <w:r>
        <w:rPr>
          <w:sz w:val="28"/>
          <w:szCs w:val="28"/>
        </w:rPr>
        <w:t xml:space="preserve">и </w:t>
      </w:r>
      <w:r w:rsidR="0025123E">
        <w:rPr>
          <w:sz w:val="28"/>
          <w:szCs w:val="28"/>
        </w:rPr>
        <w:t>на 2024-2025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согласно приложению  № 5 </w:t>
      </w:r>
      <w:r>
        <w:rPr>
          <w:color w:val="000000"/>
          <w:spacing w:val="-6"/>
          <w:sz w:val="28"/>
          <w:szCs w:val="28"/>
        </w:rPr>
        <w:t>к настоящему решению.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Установить в пределах общего объема расходов бюджета поселения объем бюджетных ассигнований на реализацию муниципальной  программы на 2023 год в сумме 4182,60тыс. руб</w:t>
      </w:r>
      <w:r w:rsidR="00AA1021">
        <w:rPr>
          <w:sz w:val="28"/>
          <w:szCs w:val="28"/>
        </w:rPr>
        <w:t>лей. на 2024 год в сумме 4312,17</w:t>
      </w:r>
      <w:r>
        <w:rPr>
          <w:sz w:val="28"/>
          <w:szCs w:val="28"/>
        </w:rPr>
        <w:t>тыс. ру</w:t>
      </w:r>
      <w:r w:rsidR="00AA1021">
        <w:rPr>
          <w:sz w:val="28"/>
          <w:szCs w:val="28"/>
        </w:rPr>
        <w:t>блей. на 2025 год в сумме 4370,08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рублей.</w:t>
      </w:r>
    </w:p>
    <w:p w:rsidR="00265A7D" w:rsidRDefault="00E01382" w:rsidP="00973B0C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6D57">
        <w:rPr>
          <w:spacing w:val="-6"/>
          <w:sz w:val="28"/>
          <w:szCs w:val="28"/>
        </w:rPr>
        <w:t xml:space="preserve">  </w:t>
      </w:r>
      <w:r w:rsidR="00516D57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 w:rsidR="00973B0C">
        <w:rPr>
          <w:color w:val="000000"/>
          <w:spacing w:val="-2"/>
          <w:sz w:val="28"/>
          <w:szCs w:val="28"/>
        </w:rPr>
        <w:t>9</w:t>
      </w:r>
      <w:r w:rsidR="00AA1021">
        <w:rPr>
          <w:color w:val="000000"/>
          <w:spacing w:val="-2"/>
          <w:sz w:val="28"/>
          <w:szCs w:val="28"/>
        </w:rPr>
        <w:t xml:space="preserve"> Утвердить источники</w:t>
      </w:r>
      <w:r w:rsidR="00516D57">
        <w:rPr>
          <w:color w:val="000000"/>
          <w:spacing w:val="-2"/>
          <w:sz w:val="28"/>
          <w:szCs w:val="28"/>
        </w:rPr>
        <w:t xml:space="preserve"> финансирования дефицита бюджета поселения</w:t>
      </w:r>
      <w:r w:rsidR="00AA1021">
        <w:rPr>
          <w:color w:val="000000"/>
          <w:spacing w:val="-2"/>
          <w:sz w:val="28"/>
          <w:szCs w:val="28"/>
        </w:rPr>
        <w:t xml:space="preserve"> на 2023год согласно </w:t>
      </w:r>
      <w:r w:rsidR="00516D57">
        <w:rPr>
          <w:color w:val="000000"/>
          <w:spacing w:val="-2"/>
          <w:sz w:val="28"/>
          <w:szCs w:val="28"/>
        </w:rPr>
        <w:t xml:space="preserve"> прил</w:t>
      </w:r>
      <w:r w:rsidR="00AA1021">
        <w:rPr>
          <w:color w:val="000000"/>
          <w:spacing w:val="-2"/>
          <w:sz w:val="28"/>
          <w:szCs w:val="28"/>
        </w:rPr>
        <w:t xml:space="preserve">ожению № 7 к настоящему </w:t>
      </w:r>
      <w:proofErr w:type="spellStart"/>
      <w:r w:rsidR="00AA1021">
        <w:rPr>
          <w:color w:val="000000"/>
          <w:spacing w:val="-2"/>
          <w:sz w:val="28"/>
          <w:szCs w:val="28"/>
        </w:rPr>
        <w:t>решению</w:t>
      </w:r>
      <w:proofErr w:type="gramStart"/>
      <w:r w:rsidR="00AA1021">
        <w:rPr>
          <w:color w:val="000000"/>
          <w:spacing w:val="-2"/>
          <w:sz w:val="28"/>
          <w:szCs w:val="28"/>
        </w:rPr>
        <w:t>,н</w:t>
      </w:r>
      <w:proofErr w:type="gramEnd"/>
      <w:r w:rsidR="00AA1021">
        <w:rPr>
          <w:color w:val="000000"/>
          <w:spacing w:val="-2"/>
          <w:sz w:val="28"/>
          <w:szCs w:val="28"/>
        </w:rPr>
        <w:t>а</w:t>
      </w:r>
      <w:proofErr w:type="spellEnd"/>
      <w:r w:rsidR="00AA1021">
        <w:rPr>
          <w:color w:val="000000"/>
          <w:spacing w:val="-2"/>
          <w:sz w:val="28"/>
          <w:szCs w:val="28"/>
        </w:rPr>
        <w:t xml:space="preserve"> 2024 год и на 2025 год согласно приложению № 7 к настоящему решению.</w:t>
      </w:r>
    </w:p>
    <w:p w:rsidR="00040DFB" w:rsidRDefault="00040DF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10.Установить верхний предел муниципального внутреннего </w:t>
      </w:r>
      <w:proofErr w:type="spellStart"/>
      <w:r>
        <w:rPr>
          <w:color w:val="000000"/>
          <w:spacing w:val="-2"/>
          <w:sz w:val="28"/>
          <w:szCs w:val="28"/>
        </w:rPr>
        <w:t>долга</w:t>
      </w:r>
      <w:proofErr w:type="gramStart"/>
      <w:r>
        <w:rPr>
          <w:color w:val="000000"/>
          <w:spacing w:val="-2"/>
          <w:sz w:val="28"/>
          <w:szCs w:val="28"/>
        </w:rPr>
        <w:t>:н</w:t>
      </w:r>
      <w:proofErr w:type="gramEnd"/>
      <w:r>
        <w:rPr>
          <w:color w:val="000000"/>
          <w:spacing w:val="-2"/>
          <w:sz w:val="28"/>
          <w:szCs w:val="28"/>
        </w:rPr>
        <w:t>а</w:t>
      </w:r>
      <w:proofErr w:type="spellEnd"/>
      <w:r>
        <w:rPr>
          <w:color w:val="000000"/>
          <w:spacing w:val="-2"/>
          <w:sz w:val="28"/>
          <w:szCs w:val="28"/>
        </w:rPr>
        <w:t xml:space="preserve"> 1 января 2023 года равный </w:t>
      </w:r>
      <w:proofErr w:type="spellStart"/>
      <w:r>
        <w:rPr>
          <w:color w:val="000000"/>
          <w:spacing w:val="-2"/>
          <w:sz w:val="28"/>
          <w:szCs w:val="28"/>
        </w:rPr>
        <w:t>нолю,в</w:t>
      </w:r>
      <w:proofErr w:type="spellEnd"/>
      <w:r>
        <w:rPr>
          <w:color w:val="000000"/>
          <w:spacing w:val="-2"/>
          <w:sz w:val="28"/>
          <w:szCs w:val="28"/>
        </w:rPr>
        <w:t xml:space="preserve"> том числе по муниципальным гарантиям ноль. На 1 января 2024года равный нолю и на 1 января 2025 года равный </w:t>
      </w:r>
      <w:proofErr w:type="spellStart"/>
      <w:r>
        <w:rPr>
          <w:color w:val="000000"/>
          <w:spacing w:val="-2"/>
          <w:sz w:val="28"/>
          <w:szCs w:val="28"/>
        </w:rPr>
        <w:t>нолю</w:t>
      </w:r>
      <w:proofErr w:type="gramStart"/>
      <w:r>
        <w:rPr>
          <w:color w:val="000000"/>
          <w:spacing w:val="-2"/>
          <w:sz w:val="28"/>
          <w:szCs w:val="28"/>
        </w:rPr>
        <w:t>,в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том числе по муниципальным гарантиям ноль.</w:t>
      </w:r>
    </w:p>
    <w:p w:rsidR="00973B0C" w:rsidRDefault="00040DF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11.Установить</w:t>
      </w:r>
      <w:proofErr w:type="gramStart"/>
      <w:r>
        <w:rPr>
          <w:color w:val="000000"/>
          <w:spacing w:val="-2"/>
          <w:sz w:val="28"/>
          <w:szCs w:val="28"/>
        </w:rPr>
        <w:t>,ч</w:t>
      </w:r>
      <w:proofErr w:type="gramEnd"/>
      <w:r>
        <w:rPr>
          <w:color w:val="000000"/>
          <w:spacing w:val="-2"/>
          <w:sz w:val="28"/>
          <w:szCs w:val="28"/>
        </w:rPr>
        <w:t xml:space="preserve">то в 2023-2025 годах из бюджета поселения муниципальные гарантии не предоставляются. </w:t>
      </w:r>
    </w:p>
    <w:p w:rsidR="00265A7D" w:rsidRDefault="00040DF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973B0C">
        <w:rPr>
          <w:color w:val="000000"/>
          <w:spacing w:val="-2"/>
          <w:sz w:val="28"/>
          <w:szCs w:val="28"/>
        </w:rPr>
        <w:t xml:space="preserve">12.Установить в пределах общего </w:t>
      </w:r>
      <w:proofErr w:type="spellStart"/>
      <w:r w:rsidR="00973B0C">
        <w:rPr>
          <w:color w:val="000000"/>
          <w:spacing w:val="-2"/>
          <w:sz w:val="28"/>
          <w:szCs w:val="28"/>
        </w:rPr>
        <w:t>обьема</w:t>
      </w:r>
      <w:proofErr w:type="spellEnd"/>
      <w:r w:rsidR="00973B0C">
        <w:rPr>
          <w:color w:val="000000"/>
          <w:spacing w:val="-2"/>
          <w:sz w:val="28"/>
          <w:szCs w:val="28"/>
        </w:rPr>
        <w:t xml:space="preserve"> расходов бюджета поселения установленного пунктами 1 и 2 настоящего </w:t>
      </w:r>
      <w:proofErr w:type="spellStart"/>
      <w:r w:rsidR="00973B0C">
        <w:rPr>
          <w:color w:val="000000"/>
          <w:spacing w:val="-2"/>
          <w:sz w:val="28"/>
          <w:szCs w:val="28"/>
        </w:rPr>
        <w:t>решения</w:t>
      </w:r>
      <w:proofErr w:type="gramStart"/>
      <w:r w:rsidR="00973B0C">
        <w:rPr>
          <w:color w:val="000000"/>
          <w:spacing w:val="-2"/>
          <w:sz w:val="28"/>
          <w:szCs w:val="28"/>
        </w:rPr>
        <w:t>,о</w:t>
      </w:r>
      <w:proofErr w:type="gramEnd"/>
      <w:r w:rsidR="00973B0C">
        <w:rPr>
          <w:color w:val="000000"/>
          <w:spacing w:val="-2"/>
          <w:sz w:val="28"/>
          <w:szCs w:val="28"/>
        </w:rPr>
        <w:t>бьем</w:t>
      </w:r>
      <w:proofErr w:type="spellEnd"/>
      <w:r w:rsidR="00973B0C">
        <w:rPr>
          <w:color w:val="000000"/>
          <w:spacing w:val="-2"/>
          <w:sz w:val="28"/>
          <w:szCs w:val="28"/>
        </w:rPr>
        <w:t xml:space="preserve"> бюджетных ассигнований на 2023год,на 2024-2025 годы на обслуживание</w:t>
      </w:r>
      <w:r>
        <w:rPr>
          <w:color w:val="000000"/>
          <w:spacing w:val="-2"/>
          <w:sz w:val="28"/>
          <w:szCs w:val="28"/>
        </w:rPr>
        <w:t xml:space="preserve">   </w:t>
      </w:r>
      <w:r w:rsidR="002A4AF9">
        <w:rPr>
          <w:color w:val="000000"/>
          <w:spacing w:val="-2"/>
          <w:sz w:val="28"/>
          <w:szCs w:val="28"/>
        </w:rPr>
        <w:t>муниципального внутреннего долга равным нулю.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</w:t>
      </w:r>
    </w:p>
    <w:p w:rsidR="00265A7D" w:rsidRDefault="00973B0C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1</w:t>
      </w:r>
      <w:r w:rsidR="00DA0CA6">
        <w:rPr>
          <w:color w:val="000000"/>
          <w:spacing w:val="-2"/>
          <w:sz w:val="28"/>
          <w:szCs w:val="28"/>
        </w:rPr>
        <w:t>3</w:t>
      </w:r>
      <w:r w:rsidR="00516D57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516D57">
        <w:rPr>
          <w:color w:val="000000"/>
          <w:spacing w:val="-2"/>
          <w:sz w:val="28"/>
          <w:szCs w:val="28"/>
        </w:rPr>
        <w:t xml:space="preserve">В соответствии с п. 12.2 Положения о бюджетном процессе в муниципальном образовании </w:t>
      </w:r>
      <w:proofErr w:type="spellStart"/>
      <w:r w:rsidR="00516D57">
        <w:rPr>
          <w:color w:val="000000"/>
          <w:spacing w:val="-2"/>
          <w:sz w:val="28"/>
          <w:szCs w:val="28"/>
        </w:rPr>
        <w:t>Аджимское</w:t>
      </w:r>
      <w:proofErr w:type="spellEnd"/>
      <w:r w:rsidR="00516D57">
        <w:rPr>
          <w:color w:val="000000"/>
          <w:spacing w:val="-2"/>
          <w:sz w:val="28"/>
          <w:szCs w:val="28"/>
        </w:rPr>
        <w:t xml:space="preserve"> сельское поселение Малмыжского района, утвержденное решением сельской думы Аджимского сельского поселения от 15.11.2017г. № 30 «О бюджетном процессе в муниципальном образовании </w:t>
      </w:r>
      <w:proofErr w:type="spellStart"/>
      <w:r w:rsidR="00516D57">
        <w:rPr>
          <w:color w:val="000000"/>
          <w:spacing w:val="-2"/>
          <w:sz w:val="28"/>
          <w:szCs w:val="28"/>
        </w:rPr>
        <w:t>Аджимское</w:t>
      </w:r>
      <w:proofErr w:type="spellEnd"/>
      <w:r w:rsidR="00516D57">
        <w:rPr>
          <w:color w:val="000000"/>
          <w:spacing w:val="-2"/>
          <w:sz w:val="28"/>
          <w:szCs w:val="28"/>
        </w:rPr>
        <w:t xml:space="preserve">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Аджимского сельского поселения на 20</w:t>
      </w:r>
      <w:r w:rsidR="002A4AF9">
        <w:rPr>
          <w:color w:val="000000"/>
          <w:spacing w:val="-2"/>
          <w:sz w:val="28"/>
          <w:szCs w:val="28"/>
        </w:rPr>
        <w:t>23 год</w:t>
      </w:r>
      <w:proofErr w:type="gramEnd"/>
      <w:r w:rsidR="002A4AF9">
        <w:rPr>
          <w:color w:val="000000"/>
          <w:spacing w:val="-2"/>
          <w:sz w:val="28"/>
          <w:szCs w:val="28"/>
        </w:rPr>
        <w:t xml:space="preserve"> в сумме 292,7тыс. </w:t>
      </w:r>
      <w:proofErr w:type="spellStart"/>
      <w:r w:rsidR="002A4AF9">
        <w:rPr>
          <w:color w:val="000000"/>
          <w:spacing w:val="-2"/>
          <w:sz w:val="28"/>
          <w:szCs w:val="28"/>
        </w:rPr>
        <w:t>рублей</w:t>
      </w:r>
      <w:proofErr w:type="gramStart"/>
      <w:r w:rsidR="002A4AF9">
        <w:rPr>
          <w:color w:val="000000"/>
          <w:spacing w:val="-2"/>
          <w:sz w:val="28"/>
          <w:szCs w:val="28"/>
        </w:rPr>
        <w:t>,н</w:t>
      </w:r>
      <w:proofErr w:type="gramEnd"/>
      <w:r w:rsidR="002A4AF9">
        <w:rPr>
          <w:color w:val="000000"/>
          <w:spacing w:val="-2"/>
          <w:sz w:val="28"/>
          <w:szCs w:val="28"/>
        </w:rPr>
        <w:t>а</w:t>
      </w:r>
      <w:proofErr w:type="spellEnd"/>
      <w:r w:rsidR="002A4AF9">
        <w:rPr>
          <w:color w:val="000000"/>
          <w:spacing w:val="-2"/>
          <w:sz w:val="28"/>
          <w:szCs w:val="28"/>
        </w:rPr>
        <w:t xml:space="preserve"> 2024 год в сумме 305,33 тыс.руб. и на 2025 год в сумме </w:t>
      </w:r>
      <w:r w:rsidR="00DA0CA6">
        <w:rPr>
          <w:color w:val="000000"/>
          <w:spacing w:val="-2"/>
          <w:sz w:val="28"/>
          <w:szCs w:val="28"/>
        </w:rPr>
        <w:t>322,26 тыс.руб.</w:t>
      </w:r>
      <w:r w:rsidR="00516D57">
        <w:rPr>
          <w:color w:val="000000"/>
          <w:spacing w:val="-2"/>
          <w:sz w:val="28"/>
          <w:szCs w:val="28"/>
        </w:rPr>
        <w:t xml:space="preserve">       </w:t>
      </w:r>
    </w:p>
    <w:p w:rsidR="00265A7D" w:rsidRDefault="00516D57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="00DA0CA6">
        <w:rPr>
          <w:color w:val="000000"/>
          <w:spacing w:val="-2"/>
          <w:sz w:val="28"/>
          <w:szCs w:val="28"/>
        </w:rPr>
        <w:t xml:space="preserve">Использование средств дорожного фонда сельского поселения осуществляется в пределах </w:t>
      </w:r>
      <w:proofErr w:type="spellStart"/>
      <w:r w:rsidR="00DA0CA6">
        <w:rPr>
          <w:color w:val="000000"/>
          <w:spacing w:val="-2"/>
          <w:sz w:val="28"/>
          <w:szCs w:val="28"/>
        </w:rPr>
        <w:t>обьема</w:t>
      </w:r>
      <w:proofErr w:type="spellEnd"/>
      <w:r w:rsidR="00DA0CA6">
        <w:rPr>
          <w:color w:val="000000"/>
          <w:spacing w:val="-2"/>
          <w:sz w:val="28"/>
          <w:szCs w:val="28"/>
        </w:rPr>
        <w:t xml:space="preserve"> бюджетных ассигнований, установленных настоящим пунктом.</w:t>
      </w:r>
    </w:p>
    <w:p w:rsidR="00265A7D" w:rsidRDefault="00E01382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DA0CA6">
        <w:rPr>
          <w:color w:val="000000"/>
          <w:spacing w:val="-2"/>
          <w:sz w:val="28"/>
          <w:szCs w:val="28"/>
        </w:rPr>
        <w:t xml:space="preserve">    14</w:t>
      </w:r>
      <w:r w:rsidR="00516D57">
        <w:rPr>
          <w:color w:val="000000"/>
          <w:spacing w:val="-2"/>
          <w:sz w:val="28"/>
          <w:szCs w:val="28"/>
        </w:rPr>
        <w:t xml:space="preserve">.  Установить, что предоставление межбюджетного трансферта производить в соответствии с Методикой расчета иного межбюджетного трансферта для передачи средств на осуществление полномочий, переданных в соответствии с заключенным соглашением между поселением и муниципальным </w:t>
      </w:r>
      <w:r w:rsidR="00516D57">
        <w:rPr>
          <w:color w:val="000000"/>
          <w:spacing w:val="-2"/>
          <w:sz w:val="28"/>
          <w:szCs w:val="28"/>
        </w:rPr>
        <w:lastRenderedPageBreak/>
        <w:t>районом.</w:t>
      </w:r>
    </w:p>
    <w:p w:rsidR="00265A7D" w:rsidRDefault="00DA0CA6">
      <w:pPr>
        <w:pStyle w:val="ac"/>
        <w:jc w:val="both"/>
        <w:rPr>
          <w:color w:val="000000"/>
          <w:spacing w:val="-6"/>
          <w:szCs w:val="28"/>
        </w:rPr>
      </w:pPr>
      <w:r>
        <w:rPr>
          <w:b w:val="0"/>
          <w:szCs w:val="28"/>
        </w:rPr>
        <w:t xml:space="preserve">       15</w:t>
      </w:r>
      <w:r w:rsidR="00516D57">
        <w:rPr>
          <w:b w:val="0"/>
          <w:szCs w:val="28"/>
        </w:rPr>
        <w:t>.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265A7D" w:rsidRDefault="00DA0CA6">
      <w:pPr>
        <w:shd w:val="clear" w:color="auto" w:fill="FFFFFF"/>
        <w:spacing w:line="322" w:lineRule="exact"/>
        <w:ind w:left="41" w:right="4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16</w:t>
      </w:r>
      <w:r w:rsidR="00516D57">
        <w:rPr>
          <w:color w:val="000000"/>
          <w:spacing w:val="-6"/>
          <w:sz w:val="28"/>
          <w:szCs w:val="28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труда.</w:t>
      </w:r>
    </w:p>
    <w:p w:rsidR="00265A7D" w:rsidRDefault="00DA0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</w:t>
      </w:r>
      <w:r w:rsidR="00516D57">
        <w:rPr>
          <w:sz w:val="28"/>
          <w:szCs w:val="28"/>
        </w:rPr>
        <w:t>. Остаток м</w:t>
      </w:r>
      <w:r w:rsidR="00516D57">
        <w:rPr>
          <w:bCs/>
          <w:sz w:val="28"/>
          <w:szCs w:val="28"/>
        </w:rPr>
        <w:t xml:space="preserve">ежбюджетных трансфертов, полученных в форме субвенций и субсидий, не использованный в 2023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265A7D" w:rsidRDefault="00516D57">
      <w:pPr>
        <w:pStyle w:val="310"/>
        <w:rPr>
          <w:szCs w:val="28"/>
        </w:rPr>
      </w:pPr>
      <w:r>
        <w:rPr>
          <w:szCs w:val="28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265A7D" w:rsidRDefault="00DA0CA6">
      <w:pPr>
        <w:pStyle w:val="310"/>
        <w:ind w:firstLine="567"/>
        <w:rPr>
          <w:szCs w:val="28"/>
        </w:rPr>
      </w:pPr>
      <w:r>
        <w:rPr>
          <w:szCs w:val="28"/>
        </w:rPr>
        <w:t>18</w:t>
      </w:r>
      <w:r w:rsidR="00516D57">
        <w:rPr>
          <w:szCs w:val="28"/>
        </w:rPr>
        <w:t xml:space="preserve">. </w:t>
      </w:r>
      <w:r>
        <w:rPr>
          <w:szCs w:val="28"/>
        </w:rPr>
        <w:t>Резервный фонд Аджимского сельского поселения на 2023 год и плановый период 2024 и 2025 годов равен нулю.</w:t>
      </w:r>
    </w:p>
    <w:p w:rsidR="00265A7D" w:rsidRDefault="00DA0CA6">
      <w:pPr>
        <w:pStyle w:val="310"/>
        <w:ind w:firstLine="567"/>
        <w:rPr>
          <w:szCs w:val="28"/>
        </w:rPr>
      </w:pPr>
      <w:r>
        <w:rPr>
          <w:szCs w:val="28"/>
        </w:rPr>
        <w:t>19</w:t>
      </w:r>
      <w:r w:rsidR="00516D57">
        <w:rPr>
          <w:szCs w:val="28"/>
        </w:rPr>
        <w:t xml:space="preserve">. Установить предельный объём муниципального внутреннего долга на очередной 2023 год и плановый период 2024-2025гг. равным нолю. </w:t>
      </w:r>
    </w:p>
    <w:p w:rsidR="00265A7D" w:rsidRDefault="00DA0CA6">
      <w:pPr>
        <w:pStyle w:val="310"/>
        <w:ind w:firstLine="567"/>
        <w:rPr>
          <w:szCs w:val="28"/>
        </w:rPr>
      </w:pPr>
      <w:r>
        <w:rPr>
          <w:szCs w:val="28"/>
        </w:rPr>
        <w:t>20</w:t>
      </w:r>
      <w:r w:rsidR="00516D57">
        <w:rPr>
          <w:szCs w:val="28"/>
        </w:rPr>
        <w:t>. Установить на очередной 2023 год и плановый период 2024-2025гг. верхний предел муниципального долга и  в том числе верхний предел долга по муниципальным гарантиям равными  нолю.</w:t>
      </w:r>
    </w:p>
    <w:p w:rsidR="00265A7D" w:rsidRDefault="00DA0CA6">
      <w:pPr>
        <w:pStyle w:val="310"/>
        <w:ind w:firstLine="567"/>
        <w:rPr>
          <w:szCs w:val="28"/>
        </w:rPr>
      </w:pPr>
      <w:r>
        <w:rPr>
          <w:szCs w:val="28"/>
        </w:rPr>
        <w:t xml:space="preserve"> 21</w:t>
      </w:r>
      <w:r w:rsidR="00516D57">
        <w:rPr>
          <w:szCs w:val="28"/>
        </w:rPr>
        <w:t xml:space="preserve">. Установить, что в 2023 году из бюджета поселения муниципальные гарантии не </w:t>
      </w:r>
      <w:proofErr w:type="spellStart"/>
      <w:r w:rsidR="00516D57">
        <w:rPr>
          <w:szCs w:val="28"/>
        </w:rPr>
        <w:t>предоставляются</w:t>
      </w:r>
      <w:proofErr w:type="gramStart"/>
      <w:r w:rsidR="00516D57">
        <w:rPr>
          <w:szCs w:val="28"/>
        </w:rPr>
        <w:t>,и</w:t>
      </w:r>
      <w:proofErr w:type="spellEnd"/>
      <w:proofErr w:type="gramEnd"/>
      <w:r w:rsidR="00516D57">
        <w:rPr>
          <w:szCs w:val="28"/>
        </w:rPr>
        <w:t xml:space="preserve"> на 2024,2025года.</w:t>
      </w:r>
    </w:p>
    <w:p w:rsidR="00265A7D" w:rsidRDefault="00DA0CA6">
      <w:pPr>
        <w:pStyle w:val="310"/>
        <w:rPr>
          <w:color w:val="000000"/>
          <w:spacing w:val="-6"/>
          <w:szCs w:val="28"/>
        </w:rPr>
      </w:pPr>
      <w:r>
        <w:rPr>
          <w:szCs w:val="28"/>
        </w:rPr>
        <w:t xml:space="preserve">       22</w:t>
      </w:r>
      <w:r w:rsidR="00516D57">
        <w:rPr>
          <w:szCs w:val="28"/>
        </w:rPr>
        <w:t>. Установить в пределах общего  объема расходов бюджета поселения установленного статьей 1 настоящего решения, объем бюджетных ассигнований на 2023 год на обслуживание муниципального внутреннего долга равным нулю.</w:t>
      </w:r>
    </w:p>
    <w:p w:rsidR="00265A7D" w:rsidRDefault="00DA0CA6">
      <w:pPr>
        <w:shd w:val="clear" w:color="auto" w:fill="FFFFFF"/>
        <w:spacing w:before="19" w:line="305" w:lineRule="exact"/>
        <w:ind w:right="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23</w:t>
      </w:r>
      <w:r w:rsidR="00516D57">
        <w:rPr>
          <w:color w:val="000000"/>
          <w:spacing w:val="-6"/>
          <w:sz w:val="28"/>
          <w:szCs w:val="28"/>
        </w:rPr>
        <w:t>.</w:t>
      </w:r>
      <w:r w:rsidR="00516D57">
        <w:rPr>
          <w:sz w:val="28"/>
          <w:szCs w:val="28"/>
        </w:rPr>
        <w:t xml:space="preserve">  Муниципальные заимствования в 2023 году </w:t>
      </w:r>
      <w:r w:rsidR="001E712D">
        <w:rPr>
          <w:sz w:val="28"/>
          <w:szCs w:val="28"/>
        </w:rPr>
        <w:t xml:space="preserve">и в плановом периоде 2024 и 2025 годах </w:t>
      </w:r>
      <w:r w:rsidR="00516D57">
        <w:rPr>
          <w:sz w:val="28"/>
          <w:szCs w:val="28"/>
        </w:rPr>
        <w:t>не осуществляются.</w:t>
      </w:r>
    </w:p>
    <w:p w:rsidR="00265A7D" w:rsidRDefault="00DA0CA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24</w:t>
      </w:r>
      <w:r w:rsidR="00516D57">
        <w:rPr>
          <w:color w:val="000000"/>
          <w:spacing w:val="-6"/>
          <w:sz w:val="28"/>
          <w:szCs w:val="28"/>
        </w:rPr>
        <w:t>. Объем резервного фонда Аджимского сельского поселения на 2023 год равен нулю.</w:t>
      </w:r>
    </w:p>
    <w:p w:rsidR="00265A7D" w:rsidRDefault="00DA0CA6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25</w:t>
      </w:r>
      <w:r w:rsidR="00516D57">
        <w:rPr>
          <w:color w:val="000000"/>
          <w:spacing w:val="-6"/>
          <w:sz w:val="28"/>
          <w:szCs w:val="28"/>
        </w:rPr>
        <w:t xml:space="preserve">. Муниципальные нормативные  правовые акты поселения привести </w:t>
      </w:r>
      <w:proofErr w:type="gramStart"/>
      <w:r w:rsidR="00516D57">
        <w:rPr>
          <w:color w:val="000000"/>
          <w:spacing w:val="-6"/>
          <w:sz w:val="28"/>
          <w:szCs w:val="28"/>
        </w:rPr>
        <w:t>в соответствие  с  настоящим  решением в двухмесячный срок со дня  вступления в силу</w:t>
      </w:r>
      <w:proofErr w:type="gramEnd"/>
      <w:r w:rsidR="00516D57">
        <w:rPr>
          <w:color w:val="000000"/>
          <w:spacing w:val="-6"/>
          <w:sz w:val="28"/>
          <w:szCs w:val="28"/>
        </w:rPr>
        <w:t xml:space="preserve"> настоящего решения.</w:t>
      </w:r>
    </w:p>
    <w:p w:rsidR="00265A7D" w:rsidRDefault="00DA0CA6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26</w:t>
      </w:r>
      <w:r w:rsidR="00516D57">
        <w:rPr>
          <w:color w:val="000000"/>
          <w:spacing w:val="-6"/>
          <w:szCs w:val="28"/>
        </w:rPr>
        <w:t>. Настоящее решение вступает в силу с 1 января 2023 года</w:t>
      </w:r>
    </w:p>
    <w:p w:rsidR="00265A7D" w:rsidRDefault="00DA0CA6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27</w:t>
      </w:r>
      <w:r w:rsidR="00516D57">
        <w:rPr>
          <w:color w:val="000000"/>
          <w:spacing w:val="-6"/>
          <w:szCs w:val="28"/>
        </w:rPr>
        <w:t xml:space="preserve">.  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516D57">
        <w:rPr>
          <w:color w:val="000000"/>
          <w:spacing w:val="-6"/>
          <w:szCs w:val="28"/>
        </w:rPr>
        <w:t>Аджимское</w:t>
      </w:r>
      <w:proofErr w:type="spellEnd"/>
      <w:r w:rsidR="00516D57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Р.М. </w:t>
      </w:r>
      <w:proofErr w:type="spellStart"/>
      <w:r>
        <w:rPr>
          <w:sz w:val="28"/>
          <w:szCs w:val="28"/>
        </w:rPr>
        <w:t>Загидуллина</w:t>
      </w:r>
      <w:proofErr w:type="spellEnd"/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516D57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516D57" w:rsidP="00DA0CA6">
      <w:pPr>
        <w:widowControl/>
        <w:suppressAutoHyphens w:val="0"/>
        <w:autoSpaceDE/>
      </w:pPr>
      <w:r>
        <w:tab/>
      </w:r>
    </w:p>
    <w:tbl>
      <w:tblPr>
        <w:tblW w:w="0" w:type="auto"/>
        <w:tblInd w:w="7479" w:type="dxa"/>
        <w:tblLook w:val="04A0"/>
      </w:tblPr>
      <w:tblGrid>
        <w:gridCol w:w="2517"/>
      </w:tblGrid>
      <w:tr w:rsidR="00265A7D">
        <w:tc>
          <w:tcPr>
            <w:tcW w:w="2942" w:type="dxa"/>
            <w:shd w:val="clear" w:color="auto" w:fill="auto"/>
          </w:tcPr>
          <w:p w:rsidR="00265A7D" w:rsidRDefault="00265A7D"/>
          <w:p w:rsidR="00265A7D" w:rsidRDefault="00265A7D"/>
          <w:p w:rsidR="00265A7D" w:rsidRDefault="00265A7D"/>
          <w:p w:rsidR="00265A7D" w:rsidRDefault="00265A7D"/>
          <w:p w:rsidR="00265A7D" w:rsidRDefault="00265A7D"/>
          <w:p w:rsidR="00265A7D" w:rsidRDefault="00265A7D"/>
          <w:p w:rsidR="00265A7D" w:rsidRDefault="00516D57">
            <w:r>
              <w:t>Приложение № 1</w:t>
            </w:r>
          </w:p>
        </w:tc>
      </w:tr>
      <w:tr w:rsidR="00265A7D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265A7D">
      <w:pPr>
        <w:tabs>
          <w:tab w:val="left" w:pos="6465"/>
        </w:tabs>
      </w:pPr>
    </w:p>
    <w:p w:rsidR="00265A7D" w:rsidRDefault="00265A7D">
      <w:pPr>
        <w:tabs>
          <w:tab w:val="left" w:pos="6465"/>
        </w:tabs>
      </w:pPr>
    </w:p>
    <w:p w:rsidR="00265A7D" w:rsidRDefault="00516D57">
      <w:pPr>
        <w:tabs>
          <w:tab w:val="left" w:pos="4095"/>
        </w:tabs>
        <w:jc w:val="center"/>
      </w:pPr>
      <w:r>
        <w:t>ПЕРЕЧЕНЬ</w:t>
      </w:r>
    </w:p>
    <w:p w:rsidR="00265A7D" w:rsidRDefault="00516D57">
      <w:pPr>
        <w:tabs>
          <w:tab w:val="left" w:pos="6465"/>
        </w:tabs>
        <w:jc w:val="center"/>
      </w:pPr>
      <w:r>
        <w:t xml:space="preserve">  главных распорядителей средств бюджета поселения</w:t>
      </w:r>
    </w:p>
    <w:p w:rsidR="00265A7D" w:rsidRDefault="00265A7D">
      <w:pPr>
        <w:tabs>
          <w:tab w:val="left" w:pos="6465"/>
        </w:tabs>
      </w:pPr>
    </w:p>
    <w:p w:rsidR="00265A7D" w:rsidRDefault="00265A7D">
      <w:pPr>
        <w:tabs>
          <w:tab w:val="left" w:pos="6465"/>
        </w:tabs>
      </w:pPr>
    </w:p>
    <w:tbl>
      <w:tblPr>
        <w:tblW w:w="0" w:type="auto"/>
        <w:tblInd w:w="108" w:type="dxa"/>
        <w:tblLayout w:type="fixed"/>
        <w:tblLook w:val="04A0"/>
      </w:tblPr>
      <w:tblGrid>
        <w:gridCol w:w="1460"/>
        <w:gridCol w:w="8350"/>
      </w:tblGrid>
      <w:tr w:rsidR="00265A7D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265A7D">
            <w:pPr>
              <w:tabs>
                <w:tab w:val="left" w:pos="6465"/>
              </w:tabs>
              <w:snapToGrid w:val="0"/>
            </w:pPr>
          </w:p>
          <w:p w:rsidR="00265A7D" w:rsidRDefault="00516D57">
            <w:pPr>
              <w:tabs>
                <w:tab w:val="left" w:pos="6465"/>
              </w:tabs>
            </w:pPr>
            <w:r>
              <w:t xml:space="preserve">    Код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265A7D">
            <w:pPr>
              <w:tabs>
                <w:tab w:val="left" w:pos="6465"/>
              </w:tabs>
              <w:snapToGrid w:val="0"/>
            </w:pPr>
          </w:p>
          <w:p w:rsidR="00265A7D" w:rsidRDefault="00516D57">
            <w:pPr>
              <w:tabs>
                <w:tab w:val="left" w:pos="6465"/>
              </w:tabs>
              <w:jc w:val="center"/>
            </w:pPr>
            <w:r>
              <w:t>Наименование главного распорядителя</w:t>
            </w:r>
          </w:p>
        </w:tc>
      </w:tr>
      <w:tr w:rsidR="00265A7D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265A7D">
            <w:pPr>
              <w:tabs>
                <w:tab w:val="left" w:pos="6465"/>
              </w:tabs>
              <w:jc w:val="center"/>
            </w:pPr>
          </w:p>
          <w:p w:rsidR="00265A7D" w:rsidRDefault="00516D57">
            <w:pPr>
              <w:tabs>
                <w:tab w:val="left" w:pos="6465"/>
              </w:tabs>
              <w:jc w:val="center"/>
            </w:pPr>
            <w:r>
              <w:t>971</w:t>
            </w:r>
          </w:p>
          <w:p w:rsidR="00265A7D" w:rsidRDefault="00265A7D">
            <w:pPr>
              <w:tabs>
                <w:tab w:val="left" w:pos="6465"/>
              </w:tabs>
              <w:jc w:val="center"/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6465"/>
              </w:tabs>
              <w:jc w:val="center"/>
            </w:pPr>
            <w:r>
              <w:t xml:space="preserve">Муниципальное казенное учреждение </w:t>
            </w:r>
          </w:p>
          <w:p w:rsidR="00265A7D" w:rsidRDefault="00516D57">
            <w:pPr>
              <w:tabs>
                <w:tab w:val="left" w:pos="6465"/>
              </w:tabs>
              <w:jc w:val="center"/>
            </w:pPr>
            <w:r>
              <w:t xml:space="preserve">администрация Аджимского сельского поселения </w:t>
            </w:r>
          </w:p>
          <w:p w:rsidR="00265A7D" w:rsidRDefault="00516D57">
            <w:pPr>
              <w:tabs>
                <w:tab w:val="left" w:pos="6465"/>
              </w:tabs>
              <w:jc w:val="center"/>
            </w:pPr>
            <w:r>
              <w:t>Малмыжского района Кировской области</w:t>
            </w:r>
          </w:p>
        </w:tc>
      </w:tr>
    </w:tbl>
    <w:p w:rsidR="00265A7D" w:rsidRDefault="00265A7D">
      <w:pPr>
        <w:tabs>
          <w:tab w:val="left" w:pos="6465"/>
        </w:tabs>
      </w:pPr>
    </w:p>
    <w:p w:rsidR="00265A7D" w:rsidRDefault="00265A7D">
      <w:pPr>
        <w:jc w:val="both"/>
      </w:pPr>
    </w:p>
    <w:p w:rsidR="00265A7D" w:rsidRDefault="00265A7D">
      <w:pPr>
        <w:jc w:val="both"/>
      </w:pPr>
    </w:p>
    <w:p w:rsidR="00265A7D" w:rsidRDefault="00516D57">
      <w:r>
        <w:t xml:space="preserve">                                                 </w:t>
      </w:r>
    </w:p>
    <w:tbl>
      <w:tblPr>
        <w:tblpPr w:leftFromText="180" w:rightFromText="180" w:horzAnchor="margin" w:tblpXSpec="right" w:tblpY="-13875"/>
        <w:tblW w:w="0" w:type="auto"/>
        <w:tblLook w:val="04A0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/>
          <w:p w:rsidR="00265A7D" w:rsidRDefault="00265A7D"/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tabs>
          <w:tab w:val="left" w:pos="5643"/>
        </w:tabs>
        <w:jc w:val="right"/>
      </w:pPr>
      <w:r>
        <w:t>Приложение № 2</w:t>
      </w:r>
    </w:p>
    <w:p w:rsidR="00265A7D" w:rsidRDefault="00516D57">
      <w:pPr>
        <w:widowControl/>
        <w:autoSpaceDE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65A7D" w:rsidRDefault="00265A7D">
      <w:pPr>
        <w:widowControl/>
        <w:autoSpaceDE/>
        <w:jc w:val="center"/>
        <w:rPr>
          <w:b/>
          <w:bCs/>
        </w:rPr>
      </w:pPr>
    </w:p>
    <w:p w:rsidR="00265A7D" w:rsidRDefault="00265A7D">
      <w:pPr>
        <w:widowControl/>
        <w:autoSpaceDE/>
        <w:jc w:val="center"/>
        <w:rPr>
          <w:b/>
          <w:bCs/>
        </w:rPr>
      </w:pPr>
    </w:p>
    <w:p w:rsidR="00265A7D" w:rsidRDefault="00516D57">
      <w:pPr>
        <w:widowControl/>
        <w:autoSpaceDE/>
        <w:jc w:val="center"/>
        <w:rPr>
          <w:b/>
          <w:bCs/>
        </w:rPr>
      </w:pPr>
      <w:r>
        <w:rPr>
          <w:b/>
          <w:bCs/>
        </w:rPr>
        <w:t xml:space="preserve">Объём поступления </w:t>
      </w:r>
    </w:p>
    <w:p w:rsidR="00265A7D" w:rsidRDefault="00516D57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 xml:space="preserve"> налоговых и неналоговых доходов общей суммой, объем безвозмездных поступлений по подстатьям классификации доходов бюджетов на очередной финансовый  2023 год.</w:t>
      </w:r>
    </w:p>
    <w:p w:rsidR="00265A7D" w:rsidRDefault="00265A7D">
      <w:pPr>
        <w:tabs>
          <w:tab w:val="left" w:pos="5643"/>
        </w:tabs>
        <w:jc w:val="center"/>
      </w:pPr>
    </w:p>
    <w:p w:rsidR="00265A7D" w:rsidRDefault="00516D57">
      <w:pPr>
        <w:tabs>
          <w:tab w:val="left" w:pos="5643"/>
        </w:tabs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091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878"/>
        <w:gridCol w:w="2980"/>
        <w:gridCol w:w="2410"/>
      </w:tblGrid>
      <w:tr w:rsidR="00265A7D">
        <w:trPr>
          <w:trHeight w:val="465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7D" w:rsidRDefault="00516D57">
            <w:pPr>
              <w:ind w:left="317" w:hanging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 г.</w:t>
            </w:r>
          </w:p>
        </w:tc>
      </w:tr>
      <w:tr w:rsidR="00265A7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1250,60</w:t>
            </w:r>
          </w:p>
        </w:tc>
      </w:tr>
      <w:tr w:rsidR="00265A7D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2932,00</w:t>
            </w:r>
          </w:p>
        </w:tc>
      </w:tr>
      <w:tr w:rsidR="00265A7D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2932,00</w:t>
            </w:r>
          </w:p>
        </w:tc>
      </w:tr>
      <w:tr w:rsidR="00265A7D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2021000000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265A7D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265A7D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265A7D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265A7D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265A7D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2021500110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265A7D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2022000000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бюджетной системы </w:t>
            </w:r>
            <w:r>
              <w:rPr>
                <w:b/>
                <w:bCs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17,90</w:t>
            </w:r>
          </w:p>
        </w:tc>
      </w:tr>
      <w:tr w:rsidR="00265A7D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2022999900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17,90</w:t>
            </w:r>
          </w:p>
        </w:tc>
      </w:tr>
      <w:tr w:rsidR="00265A7D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</w:rPr>
            </w:pPr>
            <w:r>
              <w:rPr>
                <w:bCs/>
              </w:rPr>
              <w:t>17,90</w:t>
            </w:r>
          </w:p>
        </w:tc>
      </w:tr>
      <w:tr w:rsidR="00265A7D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2023000000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65A7D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2024000000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2557,60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2557,60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2557,60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A7D" w:rsidRDefault="00516D5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2557,60</w:t>
            </w:r>
          </w:p>
        </w:tc>
      </w:tr>
      <w:tr w:rsidR="00265A7D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A7D" w:rsidRDefault="00516D5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A7D" w:rsidRDefault="00516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4182,60</w:t>
            </w:r>
          </w:p>
        </w:tc>
      </w:tr>
    </w:tbl>
    <w:p w:rsidR="00265A7D" w:rsidRDefault="00265A7D"/>
    <w:p w:rsidR="00265A7D" w:rsidRDefault="00265A7D"/>
    <w:p w:rsidR="00265A7D" w:rsidRDefault="00265A7D"/>
    <w:p w:rsidR="00265A7D" w:rsidRDefault="00265A7D"/>
    <w:p w:rsidR="00265A7D" w:rsidRDefault="00265A7D"/>
    <w:p w:rsidR="00265A7D" w:rsidRDefault="00265A7D"/>
    <w:p w:rsidR="00265A7D" w:rsidRDefault="00265A7D"/>
    <w:p w:rsidR="00265A7D" w:rsidRDefault="00265A7D"/>
    <w:p w:rsidR="00265A7D" w:rsidRDefault="00516D57">
      <w:pPr>
        <w:tabs>
          <w:tab w:val="left" w:pos="5643"/>
        </w:tabs>
        <w:jc w:val="center"/>
      </w:pPr>
      <w:r>
        <w:t xml:space="preserve">                                                                            </w:t>
      </w:r>
    </w:p>
    <w:p w:rsidR="00265A7D" w:rsidRDefault="00265A7D">
      <w:pPr>
        <w:tabs>
          <w:tab w:val="left" w:pos="5643"/>
        </w:tabs>
        <w:jc w:val="center"/>
      </w:pPr>
    </w:p>
    <w:p w:rsidR="00265A7D" w:rsidRDefault="00265A7D">
      <w:pPr>
        <w:tabs>
          <w:tab w:val="left" w:pos="5643"/>
        </w:tabs>
        <w:jc w:val="center"/>
      </w:pPr>
    </w:p>
    <w:p w:rsidR="00265A7D" w:rsidRDefault="00265A7D">
      <w:pPr>
        <w:tabs>
          <w:tab w:val="left" w:pos="5643"/>
        </w:tabs>
        <w:jc w:val="center"/>
      </w:pPr>
    </w:p>
    <w:p w:rsidR="00265A7D" w:rsidRDefault="00265A7D">
      <w:pPr>
        <w:tabs>
          <w:tab w:val="left" w:pos="5643"/>
        </w:tabs>
        <w:jc w:val="center"/>
      </w:pPr>
    </w:p>
    <w:p w:rsidR="00265A7D" w:rsidRDefault="00265A7D">
      <w:pPr>
        <w:tabs>
          <w:tab w:val="left" w:pos="5643"/>
        </w:tabs>
        <w:jc w:val="center"/>
      </w:pPr>
    </w:p>
    <w:p w:rsidR="00265A7D" w:rsidRDefault="00265A7D">
      <w:pPr>
        <w:tabs>
          <w:tab w:val="left" w:pos="5643"/>
        </w:tabs>
        <w:jc w:val="center"/>
      </w:pPr>
    </w:p>
    <w:p w:rsidR="00265A7D" w:rsidRDefault="00265A7D">
      <w:pPr>
        <w:tabs>
          <w:tab w:val="left" w:pos="5643"/>
        </w:tabs>
        <w:jc w:val="center"/>
      </w:pPr>
    </w:p>
    <w:p w:rsidR="00265A7D" w:rsidRDefault="00516D57">
      <w:pPr>
        <w:tabs>
          <w:tab w:val="left" w:pos="5643"/>
        </w:tabs>
      </w:pPr>
      <w:r>
        <w:lastRenderedPageBreak/>
        <w:t xml:space="preserve">                                       </w:t>
      </w:r>
    </w:p>
    <w:p w:rsidR="00265A7D" w:rsidRDefault="00516D57">
      <w:pPr>
        <w:tabs>
          <w:tab w:val="left" w:pos="5643"/>
        </w:tabs>
        <w:jc w:val="right"/>
        <w:rPr>
          <w:b/>
        </w:rPr>
      </w:pPr>
      <w:r>
        <w:t>Приложение № 3</w:t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 и </w:t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классификации расходов бюджетов на 2023 год</w:t>
      </w:r>
      <w:r w:rsidR="00B05F46">
        <w:rPr>
          <w:b/>
        </w:rPr>
        <w:t>,2024-2025гг.</w:t>
      </w:r>
    </w:p>
    <w:p w:rsidR="00265A7D" w:rsidRDefault="00265A7D">
      <w:pPr>
        <w:tabs>
          <w:tab w:val="left" w:pos="5643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516D57">
      <w:pPr>
        <w:tabs>
          <w:tab w:val="left" w:pos="5157"/>
          <w:tab w:val="left" w:pos="5643"/>
          <w:tab w:val="left" w:pos="7351"/>
        </w:tabs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8940" w:type="dxa"/>
        <w:tblInd w:w="96" w:type="dxa"/>
        <w:tblLook w:val="04A0"/>
      </w:tblPr>
      <w:tblGrid>
        <w:gridCol w:w="4033"/>
        <w:gridCol w:w="1121"/>
        <w:gridCol w:w="1262"/>
        <w:gridCol w:w="1262"/>
        <w:gridCol w:w="1262"/>
      </w:tblGrid>
      <w:tr w:rsidR="00265A7D">
        <w:trPr>
          <w:trHeight w:val="85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ind w:left="-59" w:firstLine="59"/>
              <w:jc w:val="center"/>
            </w:pPr>
            <w:r>
              <w:t>Наименование  расходов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jc w:val="center"/>
            </w:pPr>
            <w:r>
              <w:t>Раздел, Подраздел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 на 2023 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 на 2024 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 на 2025 год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2 655,91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2 601,25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2 638,03</w:t>
            </w:r>
          </w:p>
        </w:tc>
      </w:tr>
      <w:tr w:rsidR="00265A7D">
        <w:trPr>
          <w:trHeight w:val="79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586,87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520,00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520,00</w:t>
            </w:r>
          </w:p>
        </w:tc>
      </w:tr>
      <w:tr w:rsidR="00265A7D">
        <w:trPr>
          <w:trHeight w:val="1056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1 417,31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B05F46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</w:t>
            </w:r>
            <w:r w:rsidR="00B05F46">
              <w:rPr>
                <w:color w:val="000000"/>
                <w:lang w:eastAsia="ru-RU"/>
              </w:rPr>
              <w:t>82,43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B05F46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37</w:t>
            </w:r>
            <w:r w:rsidR="00B05F46">
              <w:rPr>
                <w:color w:val="000000"/>
                <w:lang w:eastAsia="ru-RU"/>
              </w:rPr>
              <w:t>9,21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651,72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701,32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741,32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112,90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118,10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122,30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112,90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118,10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122,30</w:t>
            </w:r>
          </w:p>
        </w:tc>
      </w:tr>
      <w:tr w:rsidR="00265A7D">
        <w:trPr>
          <w:trHeight w:val="52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865,80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</w:tr>
      <w:tr w:rsidR="00265A7D">
        <w:trPr>
          <w:trHeight w:val="79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865,80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292,70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305,33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322,26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292,70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305,33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322,26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205,29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205,29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634DA7">
              <w:rPr>
                <w:color w:val="000000"/>
                <w:lang w:eastAsia="ru-RU"/>
              </w:rPr>
              <w:t>55,10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634DA7">
              <w:rPr>
                <w:color w:val="000000"/>
                <w:lang w:eastAsia="ru-RU"/>
              </w:rPr>
              <w:t>55,10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50,00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</w:tr>
      <w:tr w:rsidR="00265A7D">
        <w:trPr>
          <w:trHeight w:val="28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50,00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</w:tr>
      <w:tr w:rsidR="00265A7D">
        <w:trPr>
          <w:trHeight w:val="252"/>
        </w:trPr>
        <w:tc>
          <w:tcPr>
            <w:tcW w:w="51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4 182,60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B05F46">
              <w:rPr>
                <w:color w:val="000000"/>
                <w:lang w:eastAsia="ru-RU"/>
              </w:rPr>
              <w:t> </w:t>
            </w:r>
            <w:r w:rsidR="00EC4D53">
              <w:rPr>
                <w:color w:val="000000"/>
                <w:lang w:eastAsia="ru-RU"/>
              </w:rPr>
              <w:t>3</w:t>
            </w:r>
            <w:r w:rsidR="00B05F46">
              <w:rPr>
                <w:color w:val="000000"/>
                <w:lang w:eastAsia="ru-RU"/>
              </w:rPr>
              <w:t>12,17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B05F46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</w:t>
            </w:r>
            <w:r w:rsidR="00B05F46">
              <w:rPr>
                <w:color w:val="000000"/>
                <w:lang w:eastAsia="ru-RU"/>
              </w:rPr>
              <w:t>70,08</w:t>
            </w:r>
          </w:p>
        </w:tc>
      </w:tr>
    </w:tbl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043BA7" w:rsidRDefault="00516D57">
      <w:pPr>
        <w:tabs>
          <w:tab w:val="left" w:pos="3483"/>
        </w:tabs>
        <w:ind w:left="7788"/>
      </w:pPr>
      <w:r>
        <w:t xml:space="preserve">                                                                                                                               </w:t>
      </w:r>
      <w:r w:rsidR="00043BA7">
        <w:t xml:space="preserve">                             </w:t>
      </w:r>
    </w:p>
    <w:p w:rsidR="00043BA7" w:rsidRDefault="00043BA7">
      <w:pPr>
        <w:tabs>
          <w:tab w:val="left" w:pos="3483"/>
        </w:tabs>
        <w:ind w:left="7788"/>
      </w:pPr>
    </w:p>
    <w:p w:rsidR="00265A7D" w:rsidRDefault="00516D57">
      <w:pPr>
        <w:tabs>
          <w:tab w:val="left" w:pos="3483"/>
        </w:tabs>
        <w:ind w:left="7788"/>
      </w:pPr>
      <w:r>
        <w:lastRenderedPageBreak/>
        <w:t>Приложение № 4</w:t>
      </w: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  <w:p w:rsidR="00265A7D" w:rsidRDefault="00265A7D">
            <w:pPr>
              <w:tabs>
                <w:tab w:val="left" w:pos="3483"/>
              </w:tabs>
            </w:pPr>
          </w:p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 расходов, классификации расходов бюджета на очередной финансовый 2023 год</w:t>
      </w:r>
      <w:r w:rsidR="003C0875">
        <w:rPr>
          <w:b/>
        </w:rPr>
        <w:t>,2024-2025гг.</w:t>
      </w:r>
    </w:p>
    <w:p w:rsidR="00265A7D" w:rsidRDefault="00265A7D">
      <w:pPr>
        <w:tabs>
          <w:tab w:val="left" w:pos="5157"/>
          <w:tab w:val="left" w:pos="5643"/>
          <w:tab w:val="left" w:pos="7351"/>
        </w:tabs>
        <w:jc w:val="center"/>
      </w:pPr>
    </w:p>
    <w:p w:rsidR="00265A7D" w:rsidRDefault="00516D57">
      <w:pPr>
        <w:tabs>
          <w:tab w:val="left" w:pos="5157"/>
          <w:tab w:val="left" w:pos="5643"/>
          <w:tab w:val="left" w:pos="7351"/>
        </w:tabs>
        <w:jc w:val="right"/>
      </w:pPr>
      <w:r>
        <w:t>тыс. руб.</w:t>
      </w:r>
    </w:p>
    <w:tbl>
      <w:tblPr>
        <w:tblW w:w="10104" w:type="dxa"/>
        <w:tblInd w:w="96" w:type="dxa"/>
        <w:tblLook w:val="04A0"/>
      </w:tblPr>
      <w:tblGrid>
        <w:gridCol w:w="3928"/>
        <w:gridCol w:w="1551"/>
        <w:gridCol w:w="896"/>
        <w:gridCol w:w="1243"/>
        <w:gridCol w:w="1243"/>
        <w:gridCol w:w="1243"/>
      </w:tblGrid>
      <w:tr w:rsidR="00265A7D">
        <w:trPr>
          <w:trHeight w:val="85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ind w:left="-59" w:firstLine="59"/>
              <w:jc w:val="center"/>
            </w:pPr>
            <w:r>
              <w:t>Наименование  расходов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jc w:val="center"/>
            </w:pPr>
            <w:r>
              <w:t>Целевая 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jc w:val="center"/>
            </w:pPr>
            <w:r>
              <w:t>Вид</w:t>
            </w:r>
          </w:p>
          <w:p w:rsidR="00265A7D" w:rsidRDefault="00516D57">
            <w:pPr>
              <w:tabs>
                <w:tab w:val="left" w:pos="1289"/>
              </w:tabs>
              <w:jc w:val="center"/>
            </w:pPr>
            <w:r>
              <w:t>Расхода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 на 2023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 на 2024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Сумма на 2025 год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4 182,60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4 309,67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E7523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</w:t>
            </w:r>
            <w:r w:rsidR="00E75235">
              <w:rPr>
                <w:color w:val="000000"/>
                <w:lang w:eastAsia="ru-RU"/>
              </w:rPr>
              <w:t>67,58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2 001,69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1 899,93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1 896,71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586,87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520,00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520,00</w:t>
            </w:r>
          </w:p>
        </w:tc>
      </w:tr>
      <w:tr w:rsidR="00265A7D">
        <w:trPr>
          <w:trHeight w:val="132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586,87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520,00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520,00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1 414,81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1 379,93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1 376,71</w:t>
            </w:r>
          </w:p>
        </w:tc>
      </w:tr>
      <w:tr w:rsidR="00265A7D">
        <w:trPr>
          <w:trHeight w:val="132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937,94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1 079,93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1 066,71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462,87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286,00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296,00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14,00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14,00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14,00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</w:tr>
      <w:tr w:rsidR="00265A7D">
        <w:trPr>
          <w:trHeight w:val="184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37,20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40,00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Дорожное хозяйство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292,70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305,33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322,26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292,70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305,33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322,26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292,70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305,33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322,26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150,00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654,22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590,22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516,32</w:t>
            </w:r>
          </w:p>
        </w:tc>
      </w:tr>
      <w:tr w:rsidR="00265A7D">
        <w:trPr>
          <w:trHeight w:val="132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241,72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211,32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211,32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377,50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343,90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270,00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35,00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111,10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225,00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111,10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225,00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111,10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225,00</w:t>
            </w:r>
          </w:p>
        </w:tc>
      </w:tr>
      <w:tr w:rsidR="00265A7D">
        <w:trPr>
          <w:trHeight w:val="1056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865,80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</w:tr>
      <w:tr w:rsidR="00265A7D">
        <w:trPr>
          <w:trHeight w:val="28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865,80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1 189,70</w:t>
            </w:r>
          </w:p>
        </w:tc>
      </w:tr>
      <w:tr w:rsidR="00265A7D">
        <w:trPr>
          <w:trHeight w:val="132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760,80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1 109,70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1 109,70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105,00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80,00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80,00</w:t>
            </w:r>
          </w:p>
        </w:tc>
      </w:tr>
      <w:tr w:rsidR="00265A7D">
        <w:trPr>
          <w:trHeight w:val="1056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</w:t>
            </w:r>
            <w:proofErr w:type="spellStart"/>
            <w:r>
              <w:rPr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0100015000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0100015120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0100015120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18,09</w:t>
            </w:r>
          </w:p>
        </w:tc>
      </w:tr>
      <w:tr w:rsidR="00265A7D">
        <w:trPr>
          <w:trHeight w:val="528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0100051000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118,10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122,30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112,90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118,10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122,30</w:t>
            </w:r>
          </w:p>
        </w:tc>
      </w:tr>
      <w:tr w:rsidR="00265A7D">
        <w:trPr>
          <w:trHeight w:val="132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102,85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110,67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117,18</w:t>
            </w:r>
          </w:p>
        </w:tc>
      </w:tr>
      <w:tr w:rsidR="00265A7D">
        <w:trPr>
          <w:trHeight w:val="792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A7D" w:rsidRDefault="00516D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10,05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7,43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5,12</w:t>
            </w:r>
          </w:p>
        </w:tc>
      </w:tr>
      <w:tr w:rsidR="00265A7D">
        <w:trPr>
          <w:trHeight w:val="252"/>
        </w:trPr>
        <w:tc>
          <w:tcPr>
            <w:tcW w:w="63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4 182,60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CB0011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</w:t>
            </w:r>
            <w:r w:rsidR="00CB0011">
              <w:rPr>
                <w:color w:val="000000"/>
                <w:lang w:eastAsia="ru-RU"/>
              </w:rPr>
              <w:t>12,17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CB0011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</w:t>
            </w:r>
            <w:r w:rsidR="00CB0011">
              <w:rPr>
                <w:color w:val="000000"/>
                <w:lang w:eastAsia="ru-RU"/>
              </w:rPr>
              <w:t>70,08</w:t>
            </w:r>
          </w:p>
        </w:tc>
      </w:tr>
    </w:tbl>
    <w:p w:rsidR="00265A7D" w:rsidRDefault="00265A7D"/>
    <w:p w:rsidR="00265A7D" w:rsidRDefault="00265A7D"/>
    <w:p w:rsidR="00265A7D" w:rsidRDefault="00516D57">
      <w:pPr>
        <w:jc w:val="right"/>
      </w:pPr>
      <w:r>
        <w:t>Приложение № 5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265A7D" w:rsidRDefault="00516D57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 xml:space="preserve"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 расходов классификации расходов бюджетов) на очередной финансовый 2023год</w:t>
      </w:r>
      <w:proofErr w:type="gramStart"/>
      <w:r w:rsidR="003C0875">
        <w:rPr>
          <w:b/>
        </w:rPr>
        <w:t>,п</w:t>
      </w:r>
      <w:proofErr w:type="gramEnd"/>
      <w:r w:rsidR="003C0875">
        <w:rPr>
          <w:b/>
        </w:rPr>
        <w:t>лановые 2024-2025гг.</w:t>
      </w:r>
      <w:r>
        <w:rPr>
          <w:b/>
        </w:rPr>
        <w:t xml:space="preserve"> </w:t>
      </w:r>
    </w:p>
    <w:p w:rsidR="00265A7D" w:rsidRDefault="00265A7D">
      <w:pPr>
        <w:tabs>
          <w:tab w:val="left" w:pos="1289"/>
        </w:tabs>
        <w:ind w:left="-142"/>
        <w:jc w:val="center"/>
        <w:rPr>
          <w:b/>
        </w:rPr>
      </w:pPr>
    </w:p>
    <w:p w:rsidR="00265A7D" w:rsidRDefault="00516D57">
      <w:pPr>
        <w:tabs>
          <w:tab w:val="left" w:pos="1289"/>
        </w:tabs>
        <w:ind w:left="-142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651" w:type="dxa"/>
        <w:tblInd w:w="96" w:type="dxa"/>
        <w:tblLayout w:type="fixed"/>
        <w:tblLook w:val="04A0"/>
      </w:tblPr>
      <w:tblGrid>
        <w:gridCol w:w="3840"/>
        <w:gridCol w:w="567"/>
        <w:gridCol w:w="708"/>
        <w:gridCol w:w="851"/>
        <w:gridCol w:w="567"/>
        <w:gridCol w:w="992"/>
        <w:gridCol w:w="992"/>
        <w:gridCol w:w="1134"/>
      </w:tblGrid>
      <w:tr w:rsidR="00265A7D" w:rsidTr="00543ADE">
        <w:trPr>
          <w:trHeight w:val="8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ind w:left="-59" w:firstLine="59"/>
              <w:jc w:val="center"/>
            </w:pPr>
            <w:r>
              <w:t>Наименование  расходов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jc w:val="center"/>
            </w:pPr>
            <w: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jc w:val="center"/>
            </w:pPr>
            <w:r>
              <w:t>Вид</w:t>
            </w:r>
          </w:p>
          <w:p w:rsidR="00265A7D" w:rsidRDefault="00516D57">
            <w:pPr>
              <w:tabs>
                <w:tab w:val="left" w:pos="1289"/>
              </w:tabs>
              <w:jc w:val="center"/>
            </w:pPr>
            <w:r>
              <w:t>Расхода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ind w:left="-59" w:firstLine="59"/>
              <w:jc w:val="center"/>
            </w:pPr>
            <w:r>
              <w:t>Наименование  расходов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tabs>
                <w:tab w:val="left" w:pos="1289"/>
              </w:tabs>
              <w:jc w:val="center"/>
            </w:pPr>
            <w: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jc w:val="center"/>
              <w:textAlignment w:val="center"/>
              <w:rPr>
                <w:rFonts w:eastAsia="Arial CYR"/>
                <w:color w:val="000000"/>
              </w:rPr>
            </w:pPr>
            <w:r w:rsidRPr="003C0875">
              <w:rPr>
                <w:rFonts w:eastAsia="Arial CYR"/>
                <w:color w:val="000000"/>
              </w:rPr>
              <w:t xml:space="preserve">Сумма на </w:t>
            </w:r>
            <w:r>
              <w:rPr>
                <w:rFonts w:eastAsia="Arial CYR"/>
                <w:color w:val="000000"/>
                <w:lang w:val="en-US"/>
              </w:rPr>
              <w:t xml:space="preserve">2023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jc w:val="center"/>
              <w:textAlignment w:val="center"/>
              <w:rPr>
                <w:rFonts w:eastAsia="Arial CYR"/>
                <w:color w:val="000000"/>
              </w:rPr>
            </w:pPr>
            <w:proofErr w:type="spellStart"/>
            <w:r>
              <w:rPr>
                <w:rFonts w:eastAsia="Arial CYR"/>
                <w:color w:val="000000"/>
                <w:lang w:val="en-US"/>
              </w:rPr>
              <w:t>Сумма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на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2024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5A7D" w:rsidRDefault="00516D57">
            <w:pPr>
              <w:widowControl/>
              <w:jc w:val="center"/>
              <w:textAlignment w:val="center"/>
              <w:rPr>
                <w:rFonts w:eastAsia="Arial CYR"/>
                <w:color w:val="000000"/>
              </w:rPr>
            </w:pPr>
            <w:proofErr w:type="spellStart"/>
            <w:r>
              <w:rPr>
                <w:rFonts w:eastAsia="Arial CYR"/>
                <w:color w:val="000000"/>
                <w:lang w:val="en-US"/>
              </w:rPr>
              <w:t>Сумма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на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2025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год</w:t>
            </w:r>
            <w:proofErr w:type="spellEnd"/>
          </w:p>
        </w:tc>
      </w:tr>
      <w:tr w:rsidR="00265A7D" w:rsidTr="00543ADE">
        <w:trPr>
          <w:trHeight w:val="13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2 630,19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3 031,62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3 024,91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2 630,19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3 031,62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3 024,91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1 766,53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1 811,25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1 798,03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586,87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520,00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520,00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586,87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520,00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520,00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586,87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520,00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520,00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937,94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1 079,93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1 066,71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937,94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1 079,93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1 066,71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lastRenderedPageBreak/>
              <w:t xml:space="preserve">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937,94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1 079,93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1 066,71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Другие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общегосударственные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241,72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211,32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211,32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241,72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211,32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211,32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0100008000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241,72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211,32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211,32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117,18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Мобилизационная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вневойсковая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117,18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117,18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Иные межбюджетные трансферты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0100051000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102,85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117,18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760,80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760,80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760,80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0100010000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760,80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1 109,70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1 453,41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</w:t>
            </w:r>
            <w:r w:rsidR="00543ADE">
              <w:rPr>
                <w:rFonts w:eastAsia="Arial CYR"/>
                <w:color w:val="000000"/>
                <w:lang w:val="en-US"/>
              </w:rPr>
              <w:t> </w:t>
            </w:r>
            <w:r w:rsidR="00543ADE">
              <w:rPr>
                <w:rFonts w:eastAsia="Arial CYR"/>
                <w:color w:val="000000"/>
              </w:rPr>
              <w:t>080,45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43ADE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1 031,</w:t>
            </w:r>
            <w:r>
              <w:rPr>
                <w:rFonts w:eastAsia="Arial CYR"/>
                <w:color w:val="000000"/>
              </w:rPr>
              <w:t>17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1 453,41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</w:t>
            </w:r>
            <w:r w:rsidR="00543ADE">
              <w:rPr>
                <w:rFonts w:eastAsia="Arial CYR"/>
                <w:color w:val="000000"/>
                <w:lang w:val="en-US"/>
              </w:rPr>
              <w:t> </w:t>
            </w:r>
            <w:r>
              <w:rPr>
                <w:rFonts w:eastAsia="Arial CYR"/>
                <w:color w:val="000000"/>
                <w:lang w:val="en-US"/>
              </w:rPr>
              <w:t>0</w:t>
            </w:r>
            <w:r w:rsidR="00543ADE">
              <w:rPr>
                <w:rFonts w:eastAsia="Arial CYR"/>
                <w:color w:val="000000"/>
              </w:rPr>
              <w:t>80,45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</w:t>
            </w:r>
            <w:r w:rsidR="00543ADE">
              <w:rPr>
                <w:rFonts w:eastAsia="Arial CYR"/>
                <w:color w:val="000000"/>
                <w:lang w:val="en-US"/>
              </w:rPr>
              <w:t> </w:t>
            </w:r>
            <w:r>
              <w:rPr>
                <w:rFonts w:eastAsia="Arial CYR"/>
                <w:color w:val="000000"/>
                <w:lang w:val="en-US"/>
              </w:rPr>
              <w:t>0</w:t>
            </w:r>
            <w:r w:rsidR="00543ADE">
              <w:rPr>
                <w:rFonts w:eastAsia="Arial CYR"/>
                <w:color w:val="000000"/>
              </w:rPr>
              <w:t>31,17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840,37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6</w:t>
            </w:r>
            <w:r w:rsidR="00543ADE">
              <w:rPr>
                <w:rFonts w:eastAsia="Arial CYR"/>
                <w:color w:val="000000"/>
              </w:rPr>
              <w:t>32,40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56</w:t>
            </w:r>
            <w:r w:rsidR="00543ADE">
              <w:rPr>
                <w:rFonts w:eastAsia="Arial CYR"/>
                <w:color w:val="000000"/>
              </w:rPr>
              <w:t>8,50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465,37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28</w:t>
            </w:r>
            <w:r w:rsidR="00543ADE">
              <w:rPr>
                <w:rFonts w:eastAsia="Arial CYR"/>
                <w:color w:val="000000"/>
              </w:rPr>
              <w:t>8,50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543ADE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</w:t>
            </w:r>
            <w:r w:rsidR="00543ADE">
              <w:rPr>
                <w:rFonts w:eastAsia="Arial CYR"/>
                <w:color w:val="000000"/>
              </w:rPr>
              <w:t>8,50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465,37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E72D67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28</w:t>
            </w:r>
            <w:r w:rsidR="00E72D67">
              <w:rPr>
                <w:rFonts w:eastAsia="Arial CYR"/>
                <w:color w:val="000000"/>
              </w:rPr>
              <w:t>8,50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E72D67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</w:t>
            </w:r>
            <w:r w:rsidR="00E72D67">
              <w:rPr>
                <w:rFonts w:eastAsia="Arial CYR"/>
                <w:color w:val="000000"/>
              </w:rPr>
              <w:t>8,50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462,87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286,00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296,00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Учреждения культуры и мероприятия в сфере культуры и </w:t>
            </w:r>
            <w:r>
              <w:rPr>
                <w:rFonts w:eastAsia="Arial CYR"/>
                <w:color w:val="000000"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lastRenderedPageBreak/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0100008000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E72D67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 w:rsidR="00E72D67">
              <w:rPr>
                <w:rFonts w:eastAsia="Arial CYR"/>
                <w:color w:val="000000"/>
              </w:rPr>
              <w:t>2,50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Pr="00E72D67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 w:rsidR="00E72D67">
              <w:rPr>
                <w:rFonts w:eastAsia="Arial CYR"/>
                <w:color w:val="000000"/>
              </w:rPr>
              <w:t>2,50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lastRenderedPageBreak/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Другие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общегосударственные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375,00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343,90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270,00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375,00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343,90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270,00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0100008000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375,00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343,90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270,00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10,05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5,12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Мобилизационная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вневойсковая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10,05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5,12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10,05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5,12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Иные межбюджетные трансферты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0203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0100051000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10,05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7,43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5,12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0100010000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105,00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80,00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292,70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305,33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322,26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Дорожное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хозяйство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дорожные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фонды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0409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292,70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305,33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322,26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0409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292,70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305,33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322,26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Дорожное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0409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0100005000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292,70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305,33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322,26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205,29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55,29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55,29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205,29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55,29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55,29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205,29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55,29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55,29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Финансовое обеспечение функционирования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37,20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37,20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37,20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0100007000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0,00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lastRenderedPageBreak/>
              <w:t xml:space="preserve">              </w:t>
            </w:r>
            <w:proofErr w:type="spellStart"/>
            <w:r>
              <w:rPr>
                <w:rFonts w:eastAsia="Arial CYR"/>
                <w:color w:val="000000"/>
              </w:rPr>
              <w:t>Софинансирование</w:t>
            </w:r>
            <w:proofErr w:type="spellEnd"/>
            <w:r>
              <w:rPr>
                <w:rFonts w:eastAsia="Arial CYR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0100015000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18,09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r>
              <w:rPr>
                <w:rFonts w:eastAsia="Arial CYR"/>
                <w:color w:val="000000"/>
              </w:rPr>
              <w:t>18,09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>18,09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Пенсионное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Предоставление мер социальной поддержки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1001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0100004000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50,00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40,00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Иные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бюджетные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49,00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160,10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274,00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49,00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160,10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274,00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49,00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160,10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274,00</w:t>
            </w:r>
          </w:p>
        </w:tc>
      </w:tr>
      <w:tr w:rsidR="00265A7D" w:rsidTr="00543ADE">
        <w:trPr>
          <w:trHeight w:val="104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14,00</w:t>
            </w:r>
          </w:p>
        </w:tc>
      </w:tr>
      <w:tr w:rsidR="00265A7D" w:rsidTr="00543ADE">
        <w:trPr>
          <w:trHeight w:val="2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Другие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общегосударственные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146,10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260,00</w:t>
            </w:r>
          </w:p>
        </w:tc>
      </w:tr>
      <w:tr w:rsidR="00265A7D" w:rsidTr="00543ADE">
        <w:trPr>
          <w:trHeight w:val="78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146,10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260,00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0100008000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35,00</w:t>
            </w:r>
          </w:p>
        </w:tc>
      </w:tr>
      <w:tr w:rsidR="00265A7D" w:rsidTr="00543ADE">
        <w:trPr>
          <w:trHeight w:val="520"/>
        </w:trPr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A7D" w:rsidRDefault="00516D57">
            <w:pPr>
              <w:widowControl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</w:rPr>
              <w:t xml:space="preserve">              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971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0100009000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center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111,10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 xml:space="preserve"> 225,00</w:t>
            </w:r>
          </w:p>
        </w:tc>
      </w:tr>
      <w:tr w:rsidR="00265A7D" w:rsidTr="00543ADE">
        <w:trPr>
          <w:trHeight w:val="240"/>
        </w:trPr>
        <w:tc>
          <w:tcPr>
            <w:tcW w:w="6533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5A7D" w:rsidRDefault="00516D57">
            <w:pPr>
              <w:widowControl/>
              <w:jc w:val="right"/>
              <w:textAlignment w:val="bottom"/>
              <w:rPr>
                <w:rFonts w:eastAsia="Arial CYR"/>
                <w:color w:val="000000"/>
              </w:rPr>
            </w:pPr>
            <w:proofErr w:type="spellStart"/>
            <w:r>
              <w:rPr>
                <w:rFonts w:eastAsia="Arial CYR"/>
                <w:color w:val="000000"/>
                <w:lang w:val="en-US"/>
              </w:rPr>
              <w:t>Всего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 CYR"/>
                <w:color w:val="000000"/>
                <w:lang w:val="en-US"/>
              </w:rPr>
              <w:t>расходов</w:t>
            </w:r>
            <w:proofErr w:type="spellEnd"/>
            <w:r>
              <w:rPr>
                <w:rFonts w:eastAsia="Arial CYR"/>
                <w:color w:val="000000"/>
                <w:lang w:val="en-US"/>
              </w:rPr>
              <w:t xml:space="preserve">:  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4 182,60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4</w:t>
            </w:r>
            <w:r w:rsidR="00E72D67">
              <w:rPr>
                <w:rFonts w:eastAsia="Arial CYR"/>
                <w:color w:val="000000"/>
                <w:lang w:val="en-US"/>
              </w:rPr>
              <w:t> </w:t>
            </w:r>
            <w:r>
              <w:rPr>
                <w:rFonts w:eastAsia="Arial CYR"/>
                <w:color w:val="000000"/>
              </w:rPr>
              <w:t>3</w:t>
            </w:r>
            <w:r w:rsidR="00E72D67">
              <w:rPr>
                <w:rFonts w:eastAsia="Arial CYR"/>
                <w:color w:val="000000"/>
              </w:rPr>
              <w:t>12,17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5A7D" w:rsidRDefault="00516D57">
            <w:pPr>
              <w:widowControl/>
              <w:jc w:val="right"/>
              <w:textAlignment w:val="top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/>
              </w:rPr>
              <w:t>4</w:t>
            </w:r>
            <w:r w:rsidR="00E72D67">
              <w:rPr>
                <w:rFonts w:eastAsia="Arial CYR"/>
                <w:color w:val="000000"/>
                <w:lang w:val="en-US"/>
              </w:rPr>
              <w:t> </w:t>
            </w:r>
            <w:r>
              <w:rPr>
                <w:rFonts w:eastAsia="Arial CYR"/>
                <w:color w:val="000000"/>
                <w:lang w:val="en-US"/>
              </w:rPr>
              <w:t>3</w:t>
            </w:r>
            <w:r w:rsidR="00E72D67">
              <w:rPr>
                <w:rFonts w:eastAsia="Arial CYR"/>
                <w:color w:val="000000"/>
              </w:rPr>
              <w:t>70,08</w:t>
            </w:r>
          </w:p>
        </w:tc>
      </w:tr>
    </w:tbl>
    <w:p w:rsidR="00265A7D" w:rsidRDefault="00265A7D">
      <w:pPr>
        <w:tabs>
          <w:tab w:val="left" w:pos="1289"/>
        </w:tabs>
        <w:ind w:left="-142"/>
        <w:jc w:val="center"/>
        <w:rPr>
          <w:b/>
        </w:rPr>
      </w:pPr>
    </w:p>
    <w:p w:rsidR="00265A7D" w:rsidRDefault="00265A7D">
      <w:pPr>
        <w:tabs>
          <w:tab w:val="left" w:pos="1289"/>
        </w:tabs>
        <w:ind w:left="-142"/>
        <w:jc w:val="center"/>
      </w:pPr>
    </w:p>
    <w:p w:rsidR="00265A7D" w:rsidRDefault="00265A7D">
      <w:pPr>
        <w:tabs>
          <w:tab w:val="left" w:pos="7434"/>
          <w:tab w:val="left" w:pos="8640"/>
        </w:tabs>
      </w:pPr>
    </w:p>
    <w:p w:rsidR="00265A7D" w:rsidRDefault="00265A7D"/>
    <w:p w:rsidR="00265A7D" w:rsidRDefault="00265A7D">
      <w:pPr>
        <w:tabs>
          <w:tab w:val="left" w:pos="5643"/>
        </w:tabs>
      </w:pPr>
    </w:p>
    <w:p w:rsidR="00265A7D" w:rsidRDefault="00516D57">
      <w:pPr>
        <w:tabs>
          <w:tab w:val="left" w:pos="5643"/>
        </w:tabs>
      </w:pPr>
      <w:r>
        <w:t xml:space="preserve">                                       </w:t>
      </w:r>
    </w:p>
    <w:p w:rsidR="00265A7D" w:rsidRDefault="00265A7D"/>
    <w:tbl>
      <w:tblPr>
        <w:tblW w:w="0" w:type="auto"/>
        <w:tblInd w:w="7479" w:type="dxa"/>
        <w:tblLook w:val="04A0"/>
      </w:tblPr>
      <w:tblGrid>
        <w:gridCol w:w="2517"/>
      </w:tblGrid>
      <w:tr w:rsidR="00265A7D" w:rsidTr="00043BA7">
        <w:tc>
          <w:tcPr>
            <w:tcW w:w="2517" w:type="dxa"/>
            <w:shd w:val="clear" w:color="auto" w:fill="auto"/>
          </w:tcPr>
          <w:p w:rsidR="00265A7D" w:rsidRDefault="00265A7D"/>
          <w:p w:rsidR="00265A7D" w:rsidRDefault="00265A7D"/>
          <w:p w:rsidR="00265A7D" w:rsidRDefault="00265A7D"/>
          <w:p w:rsidR="00265A7D" w:rsidRDefault="00516D57">
            <w:r>
              <w:t>Приложение № 6</w:t>
            </w:r>
          </w:p>
        </w:tc>
      </w:tr>
      <w:tr w:rsidR="00265A7D" w:rsidTr="00043BA7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 w:rsidTr="00043BA7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 w:rsidTr="00043BA7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265A7D">
      <w:pPr>
        <w:tabs>
          <w:tab w:val="left" w:pos="5777"/>
        </w:tabs>
        <w:jc w:val="center"/>
      </w:pPr>
    </w:p>
    <w:p w:rsidR="00265A7D" w:rsidRDefault="00516D57">
      <w:pPr>
        <w:tabs>
          <w:tab w:val="left" w:pos="5777"/>
        </w:tabs>
        <w:jc w:val="center"/>
        <w:rPr>
          <w:b/>
        </w:rPr>
      </w:pPr>
      <w:r>
        <w:rPr>
          <w:b/>
        </w:rPr>
        <w:t>ПЕРЕЧЕНЬ</w:t>
      </w:r>
    </w:p>
    <w:p w:rsidR="00265A7D" w:rsidRDefault="00516D57">
      <w:pPr>
        <w:tabs>
          <w:tab w:val="left" w:pos="5777"/>
        </w:tabs>
        <w:jc w:val="center"/>
        <w:rPr>
          <w:b/>
        </w:rPr>
      </w:pPr>
      <w:r>
        <w:rPr>
          <w:b/>
        </w:rPr>
        <w:t>и коды статей источников финансирования дефицита</w:t>
      </w:r>
    </w:p>
    <w:p w:rsidR="00265A7D" w:rsidRDefault="00516D57">
      <w:pPr>
        <w:tabs>
          <w:tab w:val="left" w:pos="5777"/>
        </w:tabs>
        <w:jc w:val="center"/>
        <w:rPr>
          <w:b/>
        </w:rPr>
      </w:pPr>
      <w:r>
        <w:rPr>
          <w:b/>
        </w:rPr>
        <w:t>бюджета поселения</w:t>
      </w:r>
    </w:p>
    <w:p w:rsidR="00265A7D" w:rsidRDefault="00265A7D">
      <w:pPr>
        <w:tabs>
          <w:tab w:val="left" w:pos="5777"/>
        </w:tabs>
        <w:jc w:val="center"/>
        <w:rPr>
          <w:b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836"/>
        <w:gridCol w:w="836"/>
        <w:gridCol w:w="1672"/>
        <w:gridCol w:w="1673"/>
        <w:gridCol w:w="4901"/>
      </w:tblGrid>
      <w:tr w:rsidR="00265A7D">
        <w:trPr>
          <w:trHeight w:val="526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 xml:space="preserve">Код бюджетной </w:t>
            </w:r>
            <w:proofErr w:type="gramStart"/>
            <w: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 xml:space="preserve">Наименование статей и видов </w:t>
            </w:r>
            <w:proofErr w:type="gramStart"/>
            <w:r>
              <w:t>источников финансирования дефицита бюджета поселения</w:t>
            </w:r>
            <w:proofErr w:type="gramEnd"/>
          </w:p>
        </w:tc>
      </w:tr>
      <w:tr w:rsidR="00265A7D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265A7D">
            <w:pPr>
              <w:tabs>
                <w:tab w:val="left" w:pos="5777"/>
              </w:tabs>
              <w:snapToGri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</w:pPr>
            <w: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</w:pPr>
            <w:r>
              <w:t xml:space="preserve">  Вид </w:t>
            </w: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265A7D">
            <w:pPr>
              <w:tabs>
                <w:tab w:val="left" w:pos="5777"/>
              </w:tabs>
              <w:snapToGrid w:val="0"/>
            </w:pPr>
          </w:p>
        </w:tc>
      </w:tr>
      <w:tr w:rsidR="00265A7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</w:pPr>
            <w:r>
              <w:t>Увеличение прочих остатков денежных средств бюджета поселения</w:t>
            </w:r>
          </w:p>
        </w:tc>
      </w:tr>
      <w:tr w:rsidR="00265A7D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  <w:jc w:val="center"/>
            </w:pPr>
            <w: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5777"/>
              </w:tabs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265A7D" w:rsidRDefault="00265A7D">
      <w:pPr>
        <w:tabs>
          <w:tab w:val="left" w:pos="5777"/>
        </w:tabs>
      </w:pPr>
    </w:p>
    <w:p w:rsidR="00265A7D" w:rsidRDefault="00265A7D">
      <w:pPr>
        <w:tabs>
          <w:tab w:val="left" w:pos="6285"/>
        </w:tabs>
      </w:pPr>
    </w:p>
    <w:p w:rsidR="00265A7D" w:rsidRDefault="00265A7D">
      <w:pPr>
        <w:tabs>
          <w:tab w:val="left" w:pos="3064"/>
        </w:tabs>
      </w:pPr>
    </w:p>
    <w:tbl>
      <w:tblPr>
        <w:tblW w:w="0" w:type="auto"/>
        <w:tblInd w:w="7479" w:type="dxa"/>
        <w:tblLook w:val="04A0"/>
      </w:tblPr>
      <w:tblGrid>
        <w:gridCol w:w="2517"/>
      </w:tblGrid>
      <w:tr w:rsidR="00265A7D">
        <w:tc>
          <w:tcPr>
            <w:tcW w:w="2942" w:type="dxa"/>
            <w:shd w:val="clear" w:color="auto" w:fill="auto"/>
          </w:tcPr>
          <w:p w:rsidR="00265A7D" w:rsidRDefault="00265A7D"/>
          <w:p w:rsidR="00265A7D" w:rsidRDefault="00516D57">
            <w:r>
              <w:t>Приложение № 7</w:t>
            </w:r>
          </w:p>
        </w:tc>
      </w:tr>
      <w:tr w:rsidR="00265A7D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jc w:val="center"/>
      </w:pPr>
      <w:r>
        <w:t xml:space="preserve">         </w:t>
      </w: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516D57">
      <w:pPr>
        <w:tabs>
          <w:tab w:val="left" w:pos="4203"/>
        </w:tabs>
        <w:jc w:val="right"/>
      </w:pPr>
      <w:r>
        <w:tab/>
        <w:t>Тыс</w:t>
      </w:r>
      <w:proofErr w:type="gramStart"/>
      <w:r>
        <w:t>.р</w:t>
      </w:r>
      <w:proofErr w:type="gramEnd"/>
      <w:r>
        <w:t>уб.</w:t>
      </w:r>
    </w:p>
    <w:tbl>
      <w:tblPr>
        <w:tblW w:w="9498" w:type="dxa"/>
        <w:tblInd w:w="108" w:type="dxa"/>
        <w:tblLayout w:type="fixed"/>
        <w:tblLook w:val="04A0"/>
      </w:tblPr>
      <w:tblGrid>
        <w:gridCol w:w="3402"/>
        <w:gridCol w:w="2268"/>
        <w:gridCol w:w="1276"/>
        <w:gridCol w:w="1276"/>
        <w:gridCol w:w="1276"/>
      </w:tblGrid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tabs>
                <w:tab w:val="left" w:pos="4203"/>
              </w:tabs>
              <w:ind w:firstLine="307"/>
              <w:jc w:val="center"/>
            </w:pPr>
            <w:r>
              <w:t>Сумма на 2024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tabs>
                <w:tab w:val="left" w:pos="4203"/>
              </w:tabs>
              <w:ind w:firstLine="307"/>
              <w:jc w:val="center"/>
            </w:pPr>
            <w:r>
              <w:t>Сумма на 2025 г</w:t>
            </w:r>
          </w:p>
        </w:tc>
      </w:tr>
      <w:tr w:rsidR="00265A7D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265A7D" w:rsidRDefault="00265A7D">
            <w:pPr>
              <w:tabs>
                <w:tab w:val="left" w:pos="4203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jc w:val="center"/>
            </w:pPr>
            <w:r>
              <w:t>0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jc w:val="center"/>
            </w:pPr>
            <w:r>
              <w:t>0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jc w:val="center"/>
            </w:pPr>
            <w:r>
              <w:t>43</w:t>
            </w:r>
            <w:r w:rsidR="003C0875">
              <w:t>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516D57">
            <w:pPr>
              <w:jc w:val="center"/>
            </w:pPr>
            <w:r>
              <w:t>43</w:t>
            </w:r>
            <w:r w:rsidR="003C0875">
              <w:t>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D" w:rsidRDefault="00516D57">
            <w:pPr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  <w:tr w:rsidR="00265A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7D" w:rsidRDefault="00516D57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A7D" w:rsidRDefault="00516D57">
            <w:pPr>
              <w:tabs>
                <w:tab w:val="left" w:pos="4203"/>
              </w:tabs>
              <w:snapToGrid w:val="0"/>
              <w:jc w:val="center"/>
            </w:pPr>
            <w:r>
              <w:t>4182,60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bookmarkStart w:id="0" w:name="_GoBack"/>
            <w:bookmarkEnd w:id="0"/>
            <w:r>
              <w:t>4312,17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7D" w:rsidRDefault="003C0875">
            <w:pPr>
              <w:jc w:val="center"/>
            </w:pPr>
            <w:r>
              <w:t>4370,08</w:t>
            </w:r>
          </w:p>
        </w:tc>
      </w:tr>
    </w:tbl>
    <w:p w:rsidR="00265A7D" w:rsidRDefault="00265A7D">
      <w:pPr>
        <w:tabs>
          <w:tab w:val="left" w:pos="3064"/>
        </w:tabs>
      </w:pPr>
    </w:p>
    <w:p w:rsidR="00265A7D" w:rsidRDefault="00265A7D">
      <w:pPr>
        <w:tabs>
          <w:tab w:val="left" w:pos="3064"/>
        </w:tabs>
      </w:pPr>
    </w:p>
    <w:p w:rsidR="00265A7D" w:rsidRDefault="00265A7D">
      <w:pPr>
        <w:tabs>
          <w:tab w:val="left" w:pos="3064"/>
        </w:tabs>
      </w:pPr>
    </w:p>
    <w:p w:rsidR="00265A7D" w:rsidRDefault="00265A7D">
      <w:pPr>
        <w:tabs>
          <w:tab w:val="left" w:pos="3064"/>
        </w:tabs>
      </w:pPr>
    </w:p>
    <w:p w:rsidR="00265A7D" w:rsidRDefault="00265A7D">
      <w:pPr>
        <w:tabs>
          <w:tab w:val="left" w:pos="3064"/>
        </w:tabs>
      </w:pPr>
    </w:p>
    <w:p w:rsidR="00265A7D" w:rsidRDefault="00265A7D">
      <w:pPr>
        <w:tabs>
          <w:tab w:val="left" w:pos="3064"/>
        </w:tabs>
      </w:pPr>
    </w:p>
    <w:p w:rsidR="00265A7D" w:rsidRDefault="00265A7D">
      <w:pPr>
        <w:tabs>
          <w:tab w:val="left" w:pos="3064"/>
        </w:tabs>
      </w:pPr>
    </w:p>
    <w:sectPr w:rsidR="00265A7D" w:rsidSect="00265A7D">
      <w:pgSz w:w="11906" w:h="16838"/>
      <w:pgMar w:top="1134" w:right="567" w:bottom="851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defaultTabStop w:val="708"/>
  <w:drawingGridHorizontalSpacing w:val="100"/>
  <w:drawingGridVerticalSpacing w:val="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C85644"/>
    <w:rsid w:val="0000175D"/>
    <w:rsid w:val="000134ED"/>
    <w:rsid w:val="00014878"/>
    <w:rsid w:val="0001523A"/>
    <w:rsid w:val="00015826"/>
    <w:rsid w:val="00025B4A"/>
    <w:rsid w:val="0002638D"/>
    <w:rsid w:val="000326E9"/>
    <w:rsid w:val="0003654C"/>
    <w:rsid w:val="0003764F"/>
    <w:rsid w:val="00037A65"/>
    <w:rsid w:val="00040C5C"/>
    <w:rsid w:val="00040DFB"/>
    <w:rsid w:val="00041726"/>
    <w:rsid w:val="00043BA7"/>
    <w:rsid w:val="0005053D"/>
    <w:rsid w:val="00054277"/>
    <w:rsid w:val="000554EE"/>
    <w:rsid w:val="000564F4"/>
    <w:rsid w:val="0005687D"/>
    <w:rsid w:val="0007129A"/>
    <w:rsid w:val="00071ED0"/>
    <w:rsid w:val="000726A7"/>
    <w:rsid w:val="00094743"/>
    <w:rsid w:val="00094768"/>
    <w:rsid w:val="000957E3"/>
    <w:rsid w:val="00095EEE"/>
    <w:rsid w:val="000A12CF"/>
    <w:rsid w:val="000B1A31"/>
    <w:rsid w:val="000B4D42"/>
    <w:rsid w:val="000C022A"/>
    <w:rsid w:val="000C4181"/>
    <w:rsid w:val="000C4387"/>
    <w:rsid w:val="000D0257"/>
    <w:rsid w:val="000D31F0"/>
    <w:rsid w:val="000D7E3E"/>
    <w:rsid w:val="000E2DE6"/>
    <w:rsid w:val="000E3719"/>
    <w:rsid w:val="000E54DC"/>
    <w:rsid w:val="000E5FFC"/>
    <w:rsid w:val="000F2F5F"/>
    <w:rsid w:val="000F42C5"/>
    <w:rsid w:val="000F5659"/>
    <w:rsid w:val="00103EA8"/>
    <w:rsid w:val="001167CD"/>
    <w:rsid w:val="0011774A"/>
    <w:rsid w:val="0012379E"/>
    <w:rsid w:val="001262A6"/>
    <w:rsid w:val="00127A81"/>
    <w:rsid w:val="00130DF9"/>
    <w:rsid w:val="00132FC7"/>
    <w:rsid w:val="00134AAC"/>
    <w:rsid w:val="00142A90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867"/>
    <w:rsid w:val="00175481"/>
    <w:rsid w:val="00176ED7"/>
    <w:rsid w:val="00181804"/>
    <w:rsid w:val="00181F74"/>
    <w:rsid w:val="0018233C"/>
    <w:rsid w:val="00183B68"/>
    <w:rsid w:val="00183C2F"/>
    <w:rsid w:val="0018475C"/>
    <w:rsid w:val="00186A20"/>
    <w:rsid w:val="001947BE"/>
    <w:rsid w:val="00196B15"/>
    <w:rsid w:val="001A042D"/>
    <w:rsid w:val="001A053A"/>
    <w:rsid w:val="001A33E4"/>
    <w:rsid w:val="001A4226"/>
    <w:rsid w:val="001A56F3"/>
    <w:rsid w:val="001C1CB5"/>
    <w:rsid w:val="001C49E3"/>
    <w:rsid w:val="001C5DEA"/>
    <w:rsid w:val="001D4A0E"/>
    <w:rsid w:val="001E11C2"/>
    <w:rsid w:val="001E67B7"/>
    <w:rsid w:val="001E712D"/>
    <w:rsid w:val="001F2315"/>
    <w:rsid w:val="001F2795"/>
    <w:rsid w:val="001F2B6A"/>
    <w:rsid w:val="001F4701"/>
    <w:rsid w:val="001F6D27"/>
    <w:rsid w:val="00203D90"/>
    <w:rsid w:val="0021070E"/>
    <w:rsid w:val="0022023F"/>
    <w:rsid w:val="002218C7"/>
    <w:rsid w:val="00224A92"/>
    <w:rsid w:val="00227115"/>
    <w:rsid w:val="00230C0D"/>
    <w:rsid w:val="00240A76"/>
    <w:rsid w:val="002436A0"/>
    <w:rsid w:val="00244595"/>
    <w:rsid w:val="0025123E"/>
    <w:rsid w:val="002566ED"/>
    <w:rsid w:val="00260A1E"/>
    <w:rsid w:val="00262566"/>
    <w:rsid w:val="00265A7D"/>
    <w:rsid w:val="00266C16"/>
    <w:rsid w:val="002711EC"/>
    <w:rsid w:val="00272C04"/>
    <w:rsid w:val="00275F02"/>
    <w:rsid w:val="00286BC8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C7A2E"/>
    <w:rsid w:val="002D0E54"/>
    <w:rsid w:val="002D3182"/>
    <w:rsid w:val="002D5939"/>
    <w:rsid w:val="002E1095"/>
    <w:rsid w:val="002E3622"/>
    <w:rsid w:val="002E3C3A"/>
    <w:rsid w:val="002E5755"/>
    <w:rsid w:val="002E75D4"/>
    <w:rsid w:val="002F26AC"/>
    <w:rsid w:val="003041CC"/>
    <w:rsid w:val="003048D8"/>
    <w:rsid w:val="00306051"/>
    <w:rsid w:val="003175FB"/>
    <w:rsid w:val="00320509"/>
    <w:rsid w:val="00324526"/>
    <w:rsid w:val="00324BF7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9F2"/>
    <w:rsid w:val="00371C76"/>
    <w:rsid w:val="003739A0"/>
    <w:rsid w:val="00382372"/>
    <w:rsid w:val="0038374A"/>
    <w:rsid w:val="0038591C"/>
    <w:rsid w:val="003869DC"/>
    <w:rsid w:val="003872A2"/>
    <w:rsid w:val="003951B0"/>
    <w:rsid w:val="003961CE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F0E2B"/>
    <w:rsid w:val="003F543C"/>
    <w:rsid w:val="00401350"/>
    <w:rsid w:val="00405259"/>
    <w:rsid w:val="00406F4D"/>
    <w:rsid w:val="004077E4"/>
    <w:rsid w:val="00410EB7"/>
    <w:rsid w:val="00413DDE"/>
    <w:rsid w:val="00416049"/>
    <w:rsid w:val="00422BAD"/>
    <w:rsid w:val="00430CF0"/>
    <w:rsid w:val="00436B11"/>
    <w:rsid w:val="00440BFA"/>
    <w:rsid w:val="00441470"/>
    <w:rsid w:val="00451012"/>
    <w:rsid w:val="00451F43"/>
    <w:rsid w:val="00454ECB"/>
    <w:rsid w:val="0046337D"/>
    <w:rsid w:val="00464937"/>
    <w:rsid w:val="00470670"/>
    <w:rsid w:val="00472B11"/>
    <w:rsid w:val="0047314A"/>
    <w:rsid w:val="004756E9"/>
    <w:rsid w:val="00476DDA"/>
    <w:rsid w:val="004779DB"/>
    <w:rsid w:val="00480760"/>
    <w:rsid w:val="00481BD0"/>
    <w:rsid w:val="00482160"/>
    <w:rsid w:val="004847B0"/>
    <w:rsid w:val="00496049"/>
    <w:rsid w:val="004A055D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62D0"/>
    <w:rsid w:val="004D0970"/>
    <w:rsid w:val="004D4648"/>
    <w:rsid w:val="004E0259"/>
    <w:rsid w:val="004E2684"/>
    <w:rsid w:val="004E33D2"/>
    <w:rsid w:val="004F5213"/>
    <w:rsid w:val="0050081D"/>
    <w:rsid w:val="00502A66"/>
    <w:rsid w:val="00510110"/>
    <w:rsid w:val="005101A8"/>
    <w:rsid w:val="00516D57"/>
    <w:rsid w:val="00516E24"/>
    <w:rsid w:val="00532A17"/>
    <w:rsid w:val="00534513"/>
    <w:rsid w:val="0053482B"/>
    <w:rsid w:val="00536FEA"/>
    <w:rsid w:val="005373A5"/>
    <w:rsid w:val="005410D9"/>
    <w:rsid w:val="0054293F"/>
    <w:rsid w:val="00543ADE"/>
    <w:rsid w:val="00555063"/>
    <w:rsid w:val="005627F4"/>
    <w:rsid w:val="00564724"/>
    <w:rsid w:val="00565885"/>
    <w:rsid w:val="00570073"/>
    <w:rsid w:val="005700AD"/>
    <w:rsid w:val="00572DFC"/>
    <w:rsid w:val="00576769"/>
    <w:rsid w:val="00577B48"/>
    <w:rsid w:val="00585C87"/>
    <w:rsid w:val="0058703D"/>
    <w:rsid w:val="00587C5D"/>
    <w:rsid w:val="00595506"/>
    <w:rsid w:val="00595D11"/>
    <w:rsid w:val="00596448"/>
    <w:rsid w:val="005A275F"/>
    <w:rsid w:val="005A3A24"/>
    <w:rsid w:val="005A649C"/>
    <w:rsid w:val="005A7F68"/>
    <w:rsid w:val="005B2477"/>
    <w:rsid w:val="005B33BC"/>
    <w:rsid w:val="005B538A"/>
    <w:rsid w:val="005B6CAE"/>
    <w:rsid w:val="005B7A22"/>
    <w:rsid w:val="005B7C48"/>
    <w:rsid w:val="005C5945"/>
    <w:rsid w:val="005D23AB"/>
    <w:rsid w:val="005D2C5A"/>
    <w:rsid w:val="005D77F6"/>
    <w:rsid w:val="005D7835"/>
    <w:rsid w:val="005E50EF"/>
    <w:rsid w:val="005F03D0"/>
    <w:rsid w:val="005F39BD"/>
    <w:rsid w:val="005F494C"/>
    <w:rsid w:val="006049B6"/>
    <w:rsid w:val="006063C2"/>
    <w:rsid w:val="0061251A"/>
    <w:rsid w:val="00615186"/>
    <w:rsid w:val="0062671A"/>
    <w:rsid w:val="00634DA7"/>
    <w:rsid w:val="00635D99"/>
    <w:rsid w:val="0064117F"/>
    <w:rsid w:val="006458AF"/>
    <w:rsid w:val="0065401D"/>
    <w:rsid w:val="00656CA2"/>
    <w:rsid w:val="00657AD8"/>
    <w:rsid w:val="00657B56"/>
    <w:rsid w:val="00660BA9"/>
    <w:rsid w:val="00663954"/>
    <w:rsid w:val="0066409F"/>
    <w:rsid w:val="00684107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6F4985"/>
    <w:rsid w:val="0070222C"/>
    <w:rsid w:val="00702767"/>
    <w:rsid w:val="007128D8"/>
    <w:rsid w:val="00713860"/>
    <w:rsid w:val="007140ED"/>
    <w:rsid w:val="007145BB"/>
    <w:rsid w:val="00716591"/>
    <w:rsid w:val="00716D6A"/>
    <w:rsid w:val="00734A3D"/>
    <w:rsid w:val="007407E9"/>
    <w:rsid w:val="00740FC7"/>
    <w:rsid w:val="0075177A"/>
    <w:rsid w:val="00751891"/>
    <w:rsid w:val="00753678"/>
    <w:rsid w:val="00755C6F"/>
    <w:rsid w:val="007608F4"/>
    <w:rsid w:val="00761D32"/>
    <w:rsid w:val="00764144"/>
    <w:rsid w:val="00767C40"/>
    <w:rsid w:val="00772469"/>
    <w:rsid w:val="00782079"/>
    <w:rsid w:val="00784DA1"/>
    <w:rsid w:val="00795A6C"/>
    <w:rsid w:val="00797683"/>
    <w:rsid w:val="007A6DD7"/>
    <w:rsid w:val="007A7E9F"/>
    <w:rsid w:val="007B02B9"/>
    <w:rsid w:val="007B578A"/>
    <w:rsid w:val="007B6314"/>
    <w:rsid w:val="007C21C4"/>
    <w:rsid w:val="007C256D"/>
    <w:rsid w:val="007C4F41"/>
    <w:rsid w:val="007D2AFD"/>
    <w:rsid w:val="007D415B"/>
    <w:rsid w:val="007E01C2"/>
    <w:rsid w:val="007E505F"/>
    <w:rsid w:val="007F66D4"/>
    <w:rsid w:val="007F7724"/>
    <w:rsid w:val="008041F9"/>
    <w:rsid w:val="008127FC"/>
    <w:rsid w:val="00813FEE"/>
    <w:rsid w:val="0081445C"/>
    <w:rsid w:val="0081570B"/>
    <w:rsid w:val="00815C6E"/>
    <w:rsid w:val="00820119"/>
    <w:rsid w:val="008252B1"/>
    <w:rsid w:val="00826B36"/>
    <w:rsid w:val="00832A2D"/>
    <w:rsid w:val="008347BF"/>
    <w:rsid w:val="00835ECA"/>
    <w:rsid w:val="00840889"/>
    <w:rsid w:val="00844276"/>
    <w:rsid w:val="008526DA"/>
    <w:rsid w:val="00857BB4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84CD1"/>
    <w:rsid w:val="0088592F"/>
    <w:rsid w:val="00886765"/>
    <w:rsid w:val="0089704E"/>
    <w:rsid w:val="008A01A2"/>
    <w:rsid w:val="008A5311"/>
    <w:rsid w:val="008B18D1"/>
    <w:rsid w:val="008B1F8A"/>
    <w:rsid w:val="008B22D1"/>
    <w:rsid w:val="008C1142"/>
    <w:rsid w:val="008C1382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380F"/>
    <w:rsid w:val="00923C55"/>
    <w:rsid w:val="00925776"/>
    <w:rsid w:val="0092646A"/>
    <w:rsid w:val="00933AF8"/>
    <w:rsid w:val="00933FC6"/>
    <w:rsid w:val="0094003D"/>
    <w:rsid w:val="009401D0"/>
    <w:rsid w:val="00943DA4"/>
    <w:rsid w:val="00950036"/>
    <w:rsid w:val="00952FF1"/>
    <w:rsid w:val="00956D32"/>
    <w:rsid w:val="00961CCB"/>
    <w:rsid w:val="00963AF8"/>
    <w:rsid w:val="00964DF9"/>
    <w:rsid w:val="00965212"/>
    <w:rsid w:val="00966CD4"/>
    <w:rsid w:val="0096700D"/>
    <w:rsid w:val="00967042"/>
    <w:rsid w:val="00973B0C"/>
    <w:rsid w:val="00976B6E"/>
    <w:rsid w:val="00977ED5"/>
    <w:rsid w:val="0098332A"/>
    <w:rsid w:val="00985B75"/>
    <w:rsid w:val="00987164"/>
    <w:rsid w:val="00990204"/>
    <w:rsid w:val="009946E2"/>
    <w:rsid w:val="009953C0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F117F"/>
    <w:rsid w:val="009F2877"/>
    <w:rsid w:val="009F5C03"/>
    <w:rsid w:val="00A02AD5"/>
    <w:rsid w:val="00A050BE"/>
    <w:rsid w:val="00A05CF5"/>
    <w:rsid w:val="00A15402"/>
    <w:rsid w:val="00A17018"/>
    <w:rsid w:val="00A1713A"/>
    <w:rsid w:val="00A20183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60D14"/>
    <w:rsid w:val="00A650DA"/>
    <w:rsid w:val="00A750CD"/>
    <w:rsid w:val="00A76A87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C0F2B"/>
    <w:rsid w:val="00AC34A9"/>
    <w:rsid w:val="00AC4EAA"/>
    <w:rsid w:val="00AC7D02"/>
    <w:rsid w:val="00AC7E03"/>
    <w:rsid w:val="00AE0BF1"/>
    <w:rsid w:val="00AE3F7D"/>
    <w:rsid w:val="00AE78F5"/>
    <w:rsid w:val="00AF0276"/>
    <w:rsid w:val="00B0269C"/>
    <w:rsid w:val="00B02C1D"/>
    <w:rsid w:val="00B05F46"/>
    <w:rsid w:val="00B07222"/>
    <w:rsid w:val="00B07DFC"/>
    <w:rsid w:val="00B171DA"/>
    <w:rsid w:val="00B2230A"/>
    <w:rsid w:val="00B3384F"/>
    <w:rsid w:val="00B35ABF"/>
    <w:rsid w:val="00B409CD"/>
    <w:rsid w:val="00B564DF"/>
    <w:rsid w:val="00B61710"/>
    <w:rsid w:val="00B812CB"/>
    <w:rsid w:val="00B84B49"/>
    <w:rsid w:val="00B860E5"/>
    <w:rsid w:val="00B945CA"/>
    <w:rsid w:val="00BA02AC"/>
    <w:rsid w:val="00BA4EDE"/>
    <w:rsid w:val="00BA6DFB"/>
    <w:rsid w:val="00BA70C6"/>
    <w:rsid w:val="00BB595C"/>
    <w:rsid w:val="00BC1DB9"/>
    <w:rsid w:val="00BD2275"/>
    <w:rsid w:val="00BE075B"/>
    <w:rsid w:val="00BE2C78"/>
    <w:rsid w:val="00BE4F53"/>
    <w:rsid w:val="00BE6CFA"/>
    <w:rsid w:val="00BF0FAD"/>
    <w:rsid w:val="00BF14A0"/>
    <w:rsid w:val="00BF2AD5"/>
    <w:rsid w:val="00C016B5"/>
    <w:rsid w:val="00C0254A"/>
    <w:rsid w:val="00C10166"/>
    <w:rsid w:val="00C10D9C"/>
    <w:rsid w:val="00C1431E"/>
    <w:rsid w:val="00C22C40"/>
    <w:rsid w:val="00C2720B"/>
    <w:rsid w:val="00C27C91"/>
    <w:rsid w:val="00C3349F"/>
    <w:rsid w:val="00C342FD"/>
    <w:rsid w:val="00C361A6"/>
    <w:rsid w:val="00C40046"/>
    <w:rsid w:val="00C42FBF"/>
    <w:rsid w:val="00C54CCD"/>
    <w:rsid w:val="00C5665B"/>
    <w:rsid w:val="00C56BB1"/>
    <w:rsid w:val="00C60ED8"/>
    <w:rsid w:val="00C6220F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C0F51"/>
    <w:rsid w:val="00CC7F8B"/>
    <w:rsid w:val="00CD2D13"/>
    <w:rsid w:val="00CD47F5"/>
    <w:rsid w:val="00CD7297"/>
    <w:rsid w:val="00CE0378"/>
    <w:rsid w:val="00CE2382"/>
    <w:rsid w:val="00CE32F2"/>
    <w:rsid w:val="00CE5736"/>
    <w:rsid w:val="00CE6E61"/>
    <w:rsid w:val="00CE7FAF"/>
    <w:rsid w:val="00CF10F8"/>
    <w:rsid w:val="00CF36B0"/>
    <w:rsid w:val="00CF4F5A"/>
    <w:rsid w:val="00CF686F"/>
    <w:rsid w:val="00D01FD9"/>
    <w:rsid w:val="00D03304"/>
    <w:rsid w:val="00D10B7A"/>
    <w:rsid w:val="00D10E09"/>
    <w:rsid w:val="00D15B5E"/>
    <w:rsid w:val="00D20338"/>
    <w:rsid w:val="00D25397"/>
    <w:rsid w:val="00D258B5"/>
    <w:rsid w:val="00D275CA"/>
    <w:rsid w:val="00D30EE3"/>
    <w:rsid w:val="00D33D4A"/>
    <w:rsid w:val="00D45BBE"/>
    <w:rsid w:val="00D55B70"/>
    <w:rsid w:val="00D62C60"/>
    <w:rsid w:val="00D74FDA"/>
    <w:rsid w:val="00D87CE8"/>
    <w:rsid w:val="00D915A9"/>
    <w:rsid w:val="00D91BD7"/>
    <w:rsid w:val="00DA0CA6"/>
    <w:rsid w:val="00DA1121"/>
    <w:rsid w:val="00DA1544"/>
    <w:rsid w:val="00DB1579"/>
    <w:rsid w:val="00DB1FEB"/>
    <w:rsid w:val="00DB6CE7"/>
    <w:rsid w:val="00DC2868"/>
    <w:rsid w:val="00DC514D"/>
    <w:rsid w:val="00DD1441"/>
    <w:rsid w:val="00DD18B0"/>
    <w:rsid w:val="00DD2732"/>
    <w:rsid w:val="00DD7C76"/>
    <w:rsid w:val="00DE1E6E"/>
    <w:rsid w:val="00DE32AC"/>
    <w:rsid w:val="00DE7099"/>
    <w:rsid w:val="00DF11B5"/>
    <w:rsid w:val="00DF18CB"/>
    <w:rsid w:val="00DF481D"/>
    <w:rsid w:val="00E00548"/>
    <w:rsid w:val="00E00FF9"/>
    <w:rsid w:val="00E01382"/>
    <w:rsid w:val="00E03858"/>
    <w:rsid w:val="00E03F83"/>
    <w:rsid w:val="00E06576"/>
    <w:rsid w:val="00E26767"/>
    <w:rsid w:val="00E26CCE"/>
    <w:rsid w:val="00E3304A"/>
    <w:rsid w:val="00E34C07"/>
    <w:rsid w:val="00E43B2E"/>
    <w:rsid w:val="00E44C4B"/>
    <w:rsid w:val="00E46AA7"/>
    <w:rsid w:val="00E63C39"/>
    <w:rsid w:val="00E70D95"/>
    <w:rsid w:val="00E717EE"/>
    <w:rsid w:val="00E72D67"/>
    <w:rsid w:val="00E75235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B05A7"/>
    <w:rsid w:val="00EC0087"/>
    <w:rsid w:val="00EC0574"/>
    <w:rsid w:val="00EC4D53"/>
    <w:rsid w:val="00ED319D"/>
    <w:rsid w:val="00ED4864"/>
    <w:rsid w:val="00EE0668"/>
    <w:rsid w:val="00EE0732"/>
    <w:rsid w:val="00EE502F"/>
    <w:rsid w:val="00EF11BE"/>
    <w:rsid w:val="00EF226E"/>
    <w:rsid w:val="00F02E4C"/>
    <w:rsid w:val="00F03AA5"/>
    <w:rsid w:val="00F0666E"/>
    <w:rsid w:val="00F06A9A"/>
    <w:rsid w:val="00F07A8E"/>
    <w:rsid w:val="00F11259"/>
    <w:rsid w:val="00F12F92"/>
    <w:rsid w:val="00F13A26"/>
    <w:rsid w:val="00F14300"/>
    <w:rsid w:val="00F161DA"/>
    <w:rsid w:val="00F206A2"/>
    <w:rsid w:val="00F33649"/>
    <w:rsid w:val="00F33812"/>
    <w:rsid w:val="00F41F10"/>
    <w:rsid w:val="00F459AB"/>
    <w:rsid w:val="00F50FBE"/>
    <w:rsid w:val="00F53900"/>
    <w:rsid w:val="00F5512E"/>
    <w:rsid w:val="00F56672"/>
    <w:rsid w:val="00F56DF5"/>
    <w:rsid w:val="00F56EC0"/>
    <w:rsid w:val="00F605DE"/>
    <w:rsid w:val="00F6107B"/>
    <w:rsid w:val="00F6372E"/>
    <w:rsid w:val="00F70497"/>
    <w:rsid w:val="00F7304A"/>
    <w:rsid w:val="00F73908"/>
    <w:rsid w:val="00F75995"/>
    <w:rsid w:val="00F80BD9"/>
    <w:rsid w:val="00F85155"/>
    <w:rsid w:val="00F87ED5"/>
    <w:rsid w:val="00F90514"/>
    <w:rsid w:val="00F92E3F"/>
    <w:rsid w:val="00F94336"/>
    <w:rsid w:val="00FA30E1"/>
    <w:rsid w:val="00FA7591"/>
    <w:rsid w:val="00FB5CC3"/>
    <w:rsid w:val="00FD0014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  <w:rsid w:val="1DAD111A"/>
    <w:rsid w:val="2A1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8785-9FDB-4388-94A2-FA3463F7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2</cp:revision>
  <cp:lastPrinted>2022-11-17T17:30:00Z</cp:lastPrinted>
  <dcterms:created xsi:type="dcterms:W3CDTF">2023-01-09T14:16:00Z</dcterms:created>
  <dcterms:modified xsi:type="dcterms:W3CDTF">2023-01-09T14:16:00Z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