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0B" w:rsidRPr="00F15C0B" w:rsidRDefault="00F15C0B" w:rsidP="00F15C0B">
      <w:pPr>
        <w:spacing w:line="240" w:lineRule="auto"/>
        <w:jc w:val="center"/>
        <w:rPr>
          <w:b/>
          <w:bCs/>
          <w:szCs w:val="28"/>
          <w:lang w:val="ru-RU"/>
        </w:rPr>
      </w:pPr>
      <w:r w:rsidRPr="004F4C0E">
        <w:rPr>
          <w:b/>
          <w:bCs/>
          <w:szCs w:val="28"/>
        </w:rPr>
        <w:t>АДМИНИСТРАЦИЯ</w:t>
      </w:r>
      <w:r>
        <w:rPr>
          <w:b/>
          <w:bCs/>
          <w:szCs w:val="28"/>
          <w:lang w:val="ru-RU"/>
        </w:rPr>
        <w:t xml:space="preserve">       </w:t>
      </w:r>
    </w:p>
    <w:p w:rsidR="00F15C0B" w:rsidRPr="004F4C0E" w:rsidRDefault="00F15C0B" w:rsidP="00F15C0B">
      <w:pPr>
        <w:spacing w:line="240" w:lineRule="auto"/>
        <w:jc w:val="center"/>
        <w:rPr>
          <w:b/>
          <w:bCs/>
          <w:szCs w:val="28"/>
        </w:rPr>
      </w:pPr>
      <w:r w:rsidRPr="004F4C0E">
        <w:rPr>
          <w:b/>
          <w:bCs/>
          <w:szCs w:val="28"/>
        </w:rPr>
        <w:t xml:space="preserve"> АДЖИМСКОГО СЕЛЬСКОГО ПОСЕЛЕНИЯ</w:t>
      </w:r>
    </w:p>
    <w:p w:rsidR="00F15C0B" w:rsidRPr="004F4C0E" w:rsidRDefault="00F15C0B" w:rsidP="00F15C0B">
      <w:pPr>
        <w:spacing w:line="240" w:lineRule="auto"/>
        <w:jc w:val="center"/>
        <w:rPr>
          <w:szCs w:val="28"/>
        </w:rPr>
      </w:pPr>
      <w:r w:rsidRPr="004F4C0E">
        <w:rPr>
          <w:b/>
          <w:bCs/>
          <w:szCs w:val="28"/>
        </w:rPr>
        <w:t>МАЛМЫЖСКОГО РАЙОНА КИРОВСКОЙ ОБЛАСТИ</w:t>
      </w:r>
    </w:p>
    <w:p w:rsidR="00F15C0B" w:rsidRPr="004F4C0E" w:rsidRDefault="00F15C0B" w:rsidP="00F15C0B">
      <w:pPr>
        <w:spacing w:line="240" w:lineRule="auto"/>
        <w:rPr>
          <w:szCs w:val="28"/>
        </w:rPr>
      </w:pPr>
    </w:p>
    <w:p w:rsidR="00F15C0B" w:rsidRPr="004F4C0E" w:rsidRDefault="00F15C0B" w:rsidP="00F15C0B">
      <w:pPr>
        <w:spacing w:line="240" w:lineRule="auto"/>
        <w:jc w:val="center"/>
        <w:rPr>
          <w:b/>
          <w:bCs/>
          <w:sz w:val="32"/>
          <w:szCs w:val="32"/>
        </w:rPr>
      </w:pPr>
      <w:r w:rsidRPr="004F4C0E">
        <w:rPr>
          <w:b/>
          <w:bCs/>
          <w:sz w:val="32"/>
          <w:szCs w:val="32"/>
        </w:rPr>
        <w:t>ПОСТАНОВЛЕНИЕ</w:t>
      </w:r>
      <w:r>
        <w:rPr>
          <w:b/>
          <w:bCs/>
          <w:sz w:val="32"/>
          <w:szCs w:val="32"/>
        </w:rPr>
        <w:t xml:space="preserve"> </w:t>
      </w:r>
    </w:p>
    <w:p w:rsidR="00F15C0B" w:rsidRPr="007922FF" w:rsidRDefault="00425420" w:rsidP="00425420">
      <w:pPr>
        <w:ind w:hanging="7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24.01.2023                                                                                   </w:t>
      </w:r>
      <w:r w:rsidR="00F15C0B" w:rsidRPr="00DF331E">
        <w:rPr>
          <w:szCs w:val="28"/>
        </w:rPr>
        <w:t>№</w:t>
      </w:r>
      <w:r>
        <w:rPr>
          <w:szCs w:val="28"/>
          <w:lang w:val="ru-RU"/>
        </w:rPr>
        <w:t xml:space="preserve"> </w:t>
      </w:r>
      <w:r w:rsidR="00F15C0B" w:rsidRPr="00DF331E">
        <w:rPr>
          <w:szCs w:val="28"/>
        </w:rPr>
        <w:t xml:space="preserve"> </w:t>
      </w:r>
      <w:r>
        <w:rPr>
          <w:szCs w:val="28"/>
          <w:lang w:val="ru-RU"/>
        </w:rPr>
        <w:t>7</w:t>
      </w:r>
    </w:p>
    <w:p w:rsidR="00F15C0B" w:rsidRPr="004F4C0E" w:rsidRDefault="00F15C0B" w:rsidP="00F15C0B">
      <w:pPr>
        <w:jc w:val="center"/>
        <w:rPr>
          <w:szCs w:val="28"/>
        </w:rPr>
      </w:pPr>
      <w:r w:rsidRPr="004F4C0E">
        <w:rPr>
          <w:szCs w:val="28"/>
        </w:rPr>
        <w:t>с. Аджим</w:t>
      </w:r>
    </w:p>
    <w:p w:rsidR="00F15C0B" w:rsidRPr="004C13E5" w:rsidRDefault="00F15C0B" w:rsidP="00F15C0B">
      <w:pPr>
        <w:rPr>
          <w:szCs w:val="28"/>
        </w:rPr>
      </w:pPr>
    </w:p>
    <w:p w:rsidR="00F15C0B" w:rsidRPr="00F15C0B" w:rsidRDefault="00F15C0B" w:rsidP="00F15C0B">
      <w:pPr>
        <w:spacing w:after="0" w:line="240" w:lineRule="auto"/>
        <w:ind w:left="1234" w:right="1051" w:hanging="1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 внесении изменений в постановление администрации Аджимского сельского поселения от 21.07.2022 № 40</w:t>
      </w:r>
    </w:p>
    <w:p w:rsidR="00F15C0B" w:rsidRPr="00D62FF4" w:rsidRDefault="00F15C0B" w:rsidP="00F15C0B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C0B" w:rsidRPr="00293458" w:rsidRDefault="00F15C0B" w:rsidP="00F15C0B">
      <w:pPr>
        <w:ind w:firstLine="708"/>
        <w:rPr>
          <w:color w:val="auto"/>
          <w:szCs w:val="28"/>
        </w:rPr>
      </w:pPr>
      <w:r>
        <w:rPr>
          <w:b/>
          <w:szCs w:val="28"/>
        </w:rPr>
        <w:t xml:space="preserve">          </w:t>
      </w:r>
      <w:r w:rsidRPr="00293458">
        <w:rPr>
          <w:color w:val="auto"/>
          <w:szCs w:val="28"/>
        </w:rPr>
        <w:t>В соответствии</w:t>
      </w:r>
      <w:r>
        <w:rPr>
          <w:color w:val="auto"/>
          <w:szCs w:val="28"/>
          <w:lang w:val="ru-RU"/>
        </w:rPr>
        <w:t xml:space="preserve"> с </w:t>
      </w:r>
      <w:r w:rsidRPr="00293458">
        <w:rPr>
          <w:color w:val="auto"/>
          <w:szCs w:val="28"/>
        </w:rPr>
        <w:t xml:space="preserve">Федеральным законом от 03 октября 2003 года № 131-ФЗ «Об общих принципах организации местного самоуправления в Российской Федерации», экспертным заключением Отдела по ведению регистра муниципальных правовых актов от </w:t>
      </w:r>
      <w:r>
        <w:rPr>
          <w:color w:val="auto"/>
          <w:szCs w:val="28"/>
          <w:lang w:val="ru-RU"/>
        </w:rPr>
        <w:t>28</w:t>
      </w:r>
      <w:r w:rsidRPr="00293458">
        <w:rPr>
          <w:color w:val="auto"/>
          <w:szCs w:val="28"/>
        </w:rPr>
        <w:t>.</w:t>
      </w:r>
      <w:r>
        <w:rPr>
          <w:color w:val="auto"/>
          <w:szCs w:val="28"/>
          <w:lang w:val="ru-RU"/>
        </w:rPr>
        <w:t>11.</w:t>
      </w:r>
      <w:r w:rsidRPr="00293458">
        <w:rPr>
          <w:color w:val="auto"/>
          <w:szCs w:val="28"/>
        </w:rPr>
        <w:t xml:space="preserve">2022 № </w:t>
      </w:r>
      <w:r>
        <w:rPr>
          <w:color w:val="auto"/>
          <w:szCs w:val="28"/>
          <w:lang w:val="ru-RU"/>
        </w:rPr>
        <w:t>3911</w:t>
      </w:r>
      <w:r w:rsidRPr="00293458">
        <w:rPr>
          <w:color w:val="auto"/>
          <w:szCs w:val="28"/>
        </w:rPr>
        <w:t>-47-07-03, на основании Устава Аджимского сельского поселения, администрация  Аджимского сельского поселения ПОСТАНОВЛЯЕТ:   </w:t>
      </w:r>
    </w:p>
    <w:p w:rsidR="00F15C0B" w:rsidRPr="00293458" w:rsidRDefault="00F15C0B" w:rsidP="00F15C0B">
      <w:pPr>
        <w:pStyle w:val="2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93458">
        <w:rPr>
          <w:rFonts w:ascii="Times New Roman" w:hAnsi="Times New Roman"/>
          <w:b w:val="0"/>
          <w:color w:val="auto"/>
          <w:sz w:val="28"/>
          <w:szCs w:val="28"/>
        </w:rPr>
        <w:t xml:space="preserve">        1.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Внести изменения в постановление администрации Аджимского сельского поселения от 21.07.2022 № 40 Об </w:t>
      </w:r>
      <w:r w:rsidRPr="00293458">
        <w:rPr>
          <w:rFonts w:ascii="Times New Roman" w:hAnsi="Times New Roman"/>
          <w:b w:val="0"/>
          <w:color w:val="auto"/>
          <w:sz w:val="28"/>
          <w:szCs w:val="28"/>
        </w:rPr>
        <w:t>Административн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293458">
        <w:rPr>
          <w:rFonts w:ascii="Times New Roman" w:hAnsi="Times New Roman"/>
          <w:b w:val="0"/>
          <w:color w:val="auto"/>
          <w:sz w:val="28"/>
          <w:szCs w:val="28"/>
        </w:rPr>
        <w:t xml:space="preserve"> регламент</w:t>
      </w:r>
      <w:r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293458">
        <w:rPr>
          <w:rFonts w:ascii="Times New Roman" w:hAnsi="Times New Roman"/>
          <w:b w:val="0"/>
          <w:color w:val="auto"/>
          <w:sz w:val="28"/>
          <w:szCs w:val="28"/>
        </w:rPr>
        <w:t xml:space="preserve"> предоставления муниципальной услуги «</w:t>
      </w:r>
      <w:r>
        <w:rPr>
          <w:rFonts w:ascii="Times New Roman" w:hAnsi="Times New Roman"/>
          <w:b w:val="0"/>
          <w:color w:val="auto"/>
          <w:sz w:val="28"/>
          <w:szCs w:val="28"/>
        </w:rPr>
        <w:t>Присвоение адреса объекту адресации, расположенному на территории Аджимского сельского поселения, изменение и аннулирование такого адреса</w:t>
      </w:r>
      <w:r w:rsidRPr="00293458">
        <w:rPr>
          <w:rFonts w:ascii="Times New Roman" w:hAnsi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согласно приложению</w:t>
      </w:r>
      <w:r w:rsidRPr="00293458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F15C0B" w:rsidRDefault="00F15C0B" w:rsidP="00F15C0B">
      <w:pPr>
        <w:spacing w:after="0" w:line="276" w:lineRule="auto"/>
        <w:ind w:firstLine="560"/>
        <w:rPr>
          <w:szCs w:val="28"/>
        </w:rPr>
      </w:pPr>
      <w:r>
        <w:rPr>
          <w:szCs w:val="28"/>
        </w:rPr>
        <w:t>2. Опубликовать постановление в Информационном бюллетене органов местного самоуправления муниципального образования Аджимское сельское поселение Малмыжского района Кировской области;</w:t>
      </w:r>
    </w:p>
    <w:p w:rsidR="00F15C0B" w:rsidRDefault="00F15C0B" w:rsidP="00F15C0B">
      <w:pPr>
        <w:spacing w:after="0" w:line="276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>3</w:t>
      </w:r>
      <w:r>
        <w:rPr>
          <w:szCs w:val="28"/>
        </w:rPr>
        <w:t xml:space="preserve">. Постановление вступает в силу после его официального опубликования;        </w:t>
      </w:r>
    </w:p>
    <w:p w:rsidR="00F15C0B" w:rsidRDefault="00F15C0B" w:rsidP="00F15C0B">
      <w:pPr>
        <w:spacing w:after="0" w:line="276" w:lineRule="auto"/>
        <w:ind w:firstLine="567"/>
        <w:rPr>
          <w:szCs w:val="28"/>
        </w:rPr>
      </w:pPr>
      <w:r>
        <w:rPr>
          <w:szCs w:val="28"/>
          <w:lang w:val="ru-RU"/>
        </w:rPr>
        <w:t>4</w:t>
      </w:r>
      <w:r>
        <w:rPr>
          <w:szCs w:val="28"/>
        </w:rPr>
        <w:t>. Контроль за выполнением постановления оставляю за собой.</w:t>
      </w:r>
    </w:p>
    <w:p w:rsidR="00F15C0B" w:rsidRDefault="00F15C0B" w:rsidP="00F15C0B">
      <w:pPr>
        <w:autoSpaceDE w:val="0"/>
        <w:autoSpaceDN w:val="0"/>
        <w:adjustRightInd w:val="0"/>
        <w:spacing w:after="0"/>
        <w:ind w:left="34"/>
        <w:outlineLvl w:val="0"/>
        <w:rPr>
          <w:szCs w:val="28"/>
        </w:rPr>
      </w:pPr>
    </w:p>
    <w:p w:rsidR="00F15C0B" w:rsidRDefault="00F15C0B" w:rsidP="00F15C0B">
      <w:pPr>
        <w:spacing w:after="0"/>
        <w:rPr>
          <w:szCs w:val="28"/>
        </w:rPr>
      </w:pPr>
    </w:p>
    <w:p w:rsidR="00425420" w:rsidRDefault="00425420" w:rsidP="00F15C0B">
      <w:pPr>
        <w:tabs>
          <w:tab w:val="left" w:pos="4117"/>
        </w:tabs>
        <w:spacing w:after="0"/>
        <w:rPr>
          <w:szCs w:val="28"/>
          <w:lang w:val="ru-RU"/>
        </w:rPr>
      </w:pPr>
    </w:p>
    <w:p w:rsidR="00F15C0B" w:rsidRDefault="00F15C0B" w:rsidP="00F15C0B">
      <w:pPr>
        <w:tabs>
          <w:tab w:val="left" w:pos="4117"/>
        </w:tabs>
        <w:spacing w:after="0"/>
        <w:rPr>
          <w:szCs w:val="28"/>
          <w:lang w:val="ru-RU"/>
        </w:rPr>
      </w:pPr>
      <w:r>
        <w:rPr>
          <w:szCs w:val="28"/>
        </w:rPr>
        <w:t xml:space="preserve">Глава администрации </w:t>
      </w:r>
    </w:p>
    <w:p w:rsidR="00F15C0B" w:rsidRDefault="00F15C0B" w:rsidP="00F15C0B">
      <w:pPr>
        <w:tabs>
          <w:tab w:val="left" w:pos="4117"/>
        </w:tabs>
        <w:spacing w:after="0"/>
        <w:rPr>
          <w:szCs w:val="28"/>
        </w:rPr>
      </w:pPr>
      <w:r>
        <w:rPr>
          <w:szCs w:val="28"/>
        </w:rPr>
        <w:t xml:space="preserve">Аджимского  сельского  поселения  </w:t>
      </w:r>
      <w:r w:rsidR="00425420">
        <w:rPr>
          <w:szCs w:val="28"/>
          <w:lang w:val="ru-RU"/>
        </w:rPr>
        <w:t xml:space="preserve">                </w:t>
      </w:r>
      <w:r>
        <w:rPr>
          <w:szCs w:val="28"/>
        </w:rPr>
        <w:t xml:space="preserve">      Р.М. Хайрутдинова </w:t>
      </w:r>
    </w:p>
    <w:p w:rsidR="00F15C0B" w:rsidRDefault="00F15C0B" w:rsidP="00F15C0B">
      <w:pPr>
        <w:pStyle w:val="1"/>
        <w:jc w:val="center"/>
      </w:pPr>
    </w:p>
    <w:p w:rsidR="00F15C0B" w:rsidRDefault="00F15C0B" w:rsidP="00F15C0B">
      <w:pPr>
        <w:spacing w:after="0"/>
        <w:rPr>
          <w:szCs w:val="28"/>
        </w:rPr>
      </w:pPr>
    </w:p>
    <w:p w:rsidR="00F15C0B" w:rsidRDefault="00F15C0B" w:rsidP="00F15C0B">
      <w:pPr>
        <w:spacing w:after="0"/>
        <w:ind w:hanging="7"/>
        <w:rPr>
          <w:szCs w:val="28"/>
          <w:lang w:val="ru-RU"/>
        </w:rPr>
      </w:pPr>
    </w:p>
    <w:p w:rsidR="00F15C0B" w:rsidRPr="004F4C0E" w:rsidRDefault="00F15C0B" w:rsidP="00F15C0B">
      <w:pPr>
        <w:spacing w:after="0"/>
        <w:rPr>
          <w:szCs w:val="28"/>
        </w:rPr>
      </w:pPr>
    </w:p>
    <w:p w:rsidR="00F15C0B" w:rsidRDefault="00F15C0B" w:rsidP="00F15C0B">
      <w:pPr>
        <w:spacing w:after="0"/>
        <w:jc w:val="right"/>
        <w:rPr>
          <w:lang w:val="ru-RU"/>
        </w:rPr>
      </w:pPr>
    </w:p>
    <w:p w:rsidR="00F15C0B" w:rsidRDefault="00F15C0B" w:rsidP="00F15C0B">
      <w:pPr>
        <w:spacing w:after="0"/>
        <w:jc w:val="right"/>
        <w:rPr>
          <w:lang w:val="ru-RU"/>
        </w:rPr>
      </w:pPr>
    </w:p>
    <w:p w:rsidR="00425420" w:rsidRDefault="00425420" w:rsidP="00425420">
      <w:pPr>
        <w:spacing w:after="0" w:line="240" w:lineRule="auto"/>
        <w:ind w:firstLine="560"/>
        <w:jc w:val="right"/>
        <w:rPr>
          <w:sz w:val="20"/>
          <w:szCs w:val="20"/>
          <w:lang w:val="ru-RU"/>
        </w:rPr>
      </w:pPr>
    </w:p>
    <w:p w:rsidR="00F15C0B" w:rsidRPr="00425420" w:rsidRDefault="00F15C0B" w:rsidP="00425420">
      <w:pPr>
        <w:spacing w:after="0" w:line="240" w:lineRule="auto"/>
        <w:ind w:firstLine="560"/>
        <w:jc w:val="right"/>
        <w:rPr>
          <w:sz w:val="20"/>
          <w:szCs w:val="20"/>
        </w:rPr>
      </w:pPr>
      <w:r w:rsidRPr="00425420">
        <w:rPr>
          <w:sz w:val="20"/>
          <w:szCs w:val="20"/>
        </w:rPr>
        <w:lastRenderedPageBreak/>
        <w:t>Приложение</w:t>
      </w:r>
    </w:p>
    <w:p w:rsidR="00F15C0B" w:rsidRPr="00425420" w:rsidRDefault="00F15C0B" w:rsidP="00425420">
      <w:pPr>
        <w:spacing w:after="0" w:line="240" w:lineRule="auto"/>
        <w:jc w:val="right"/>
        <w:rPr>
          <w:sz w:val="20"/>
          <w:szCs w:val="20"/>
        </w:rPr>
      </w:pPr>
      <w:r w:rsidRPr="00425420">
        <w:rPr>
          <w:sz w:val="20"/>
          <w:szCs w:val="20"/>
        </w:rPr>
        <w:t>Утверждены постановлением</w:t>
      </w:r>
    </w:p>
    <w:p w:rsidR="00F15C0B" w:rsidRPr="00425420" w:rsidRDefault="00F15C0B" w:rsidP="00425420">
      <w:pPr>
        <w:spacing w:after="0" w:line="240" w:lineRule="auto"/>
        <w:jc w:val="right"/>
        <w:rPr>
          <w:sz w:val="20"/>
          <w:szCs w:val="20"/>
        </w:rPr>
      </w:pPr>
      <w:r w:rsidRPr="00425420">
        <w:rPr>
          <w:sz w:val="20"/>
          <w:szCs w:val="20"/>
        </w:rPr>
        <w:t>Администрации Аджимского сельского поселения</w:t>
      </w:r>
    </w:p>
    <w:p w:rsidR="00F15C0B" w:rsidRPr="00425420" w:rsidRDefault="00F15C0B" w:rsidP="00425420">
      <w:pPr>
        <w:spacing w:after="0" w:line="240" w:lineRule="auto"/>
        <w:jc w:val="right"/>
        <w:rPr>
          <w:sz w:val="20"/>
          <w:szCs w:val="20"/>
          <w:lang w:val="ru-RU"/>
        </w:rPr>
      </w:pPr>
      <w:r w:rsidRPr="00425420">
        <w:rPr>
          <w:sz w:val="20"/>
          <w:szCs w:val="20"/>
        </w:rPr>
        <w:t>От</w:t>
      </w:r>
      <w:r w:rsidR="00425420">
        <w:rPr>
          <w:sz w:val="20"/>
          <w:szCs w:val="20"/>
          <w:lang w:val="ru-RU"/>
        </w:rPr>
        <w:t xml:space="preserve"> 24.01.2023 </w:t>
      </w:r>
      <w:r w:rsidR="00425420">
        <w:rPr>
          <w:sz w:val="20"/>
          <w:szCs w:val="20"/>
        </w:rPr>
        <w:t>№</w:t>
      </w:r>
      <w:r w:rsidR="00425420">
        <w:rPr>
          <w:sz w:val="20"/>
          <w:szCs w:val="20"/>
          <w:lang w:val="ru-RU"/>
        </w:rPr>
        <w:t xml:space="preserve"> 7</w:t>
      </w:r>
    </w:p>
    <w:p w:rsidR="00F15C0B" w:rsidRPr="00293458" w:rsidRDefault="00F15C0B" w:rsidP="00F15C0B">
      <w:pPr>
        <w:spacing w:after="0"/>
        <w:jc w:val="center"/>
      </w:pPr>
    </w:p>
    <w:p w:rsidR="00F15C0B" w:rsidRPr="00D0332C" w:rsidRDefault="00F15C0B" w:rsidP="00F15C0B">
      <w:pPr>
        <w:spacing w:after="0"/>
        <w:jc w:val="center"/>
        <w:rPr>
          <w:b/>
          <w:szCs w:val="28"/>
        </w:rPr>
      </w:pPr>
      <w:r w:rsidRPr="00D0332C">
        <w:rPr>
          <w:b/>
          <w:szCs w:val="28"/>
        </w:rPr>
        <w:t>Изменения</w:t>
      </w:r>
    </w:p>
    <w:p w:rsidR="00FA63B8" w:rsidRDefault="00F15C0B" w:rsidP="00F15C0B">
      <w:pPr>
        <w:jc w:val="center"/>
        <w:rPr>
          <w:color w:val="auto"/>
          <w:szCs w:val="28"/>
          <w:lang w:val="ru-RU"/>
        </w:rPr>
      </w:pPr>
      <w:r>
        <w:rPr>
          <w:color w:val="auto"/>
          <w:szCs w:val="28"/>
        </w:rPr>
        <w:t xml:space="preserve">в постановление администрации Аджимского сельского поселения от 21.07.2022 № </w:t>
      </w:r>
      <w:r w:rsidRPr="00006F89">
        <w:rPr>
          <w:color w:val="auto"/>
          <w:szCs w:val="28"/>
        </w:rPr>
        <w:t>40</w:t>
      </w:r>
      <w:r>
        <w:rPr>
          <w:color w:val="auto"/>
          <w:szCs w:val="28"/>
        </w:rPr>
        <w:t xml:space="preserve"> Об </w:t>
      </w:r>
      <w:r w:rsidRPr="00293458">
        <w:rPr>
          <w:color w:val="auto"/>
          <w:szCs w:val="28"/>
        </w:rPr>
        <w:t>Административн</w:t>
      </w:r>
      <w:r>
        <w:rPr>
          <w:color w:val="auto"/>
          <w:szCs w:val="28"/>
        </w:rPr>
        <w:t>ом</w:t>
      </w:r>
      <w:r w:rsidRPr="00293458">
        <w:rPr>
          <w:color w:val="auto"/>
          <w:szCs w:val="28"/>
        </w:rPr>
        <w:t xml:space="preserve"> регламент</w:t>
      </w:r>
      <w:r>
        <w:rPr>
          <w:color w:val="auto"/>
          <w:szCs w:val="28"/>
        </w:rPr>
        <w:t>е</w:t>
      </w:r>
      <w:r w:rsidRPr="00293458">
        <w:rPr>
          <w:color w:val="auto"/>
          <w:szCs w:val="28"/>
        </w:rPr>
        <w:t xml:space="preserve"> предоставления муниципальной услуги «</w:t>
      </w:r>
      <w:r>
        <w:rPr>
          <w:b/>
          <w:color w:val="auto"/>
          <w:szCs w:val="28"/>
        </w:rPr>
        <w:t>Присвоение адреса объекту адресации, расположенному на территории Аджимского сельского поселения, изменение и аннулирование такого адреса</w:t>
      </w:r>
      <w:r w:rsidRPr="00293458">
        <w:rPr>
          <w:color w:val="auto"/>
          <w:szCs w:val="28"/>
        </w:rPr>
        <w:t>»</w:t>
      </w:r>
    </w:p>
    <w:p w:rsidR="00F15C0B" w:rsidRDefault="00F15C0B" w:rsidP="00F15C0B">
      <w:pPr>
        <w:jc w:val="center"/>
        <w:rPr>
          <w:color w:val="auto"/>
          <w:szCs w:val="28"/>
          <w:lang w:val="ru-RU"/>
        </w:rPr>
      </w:pPr>
    </w:p>
    <w:p w:rsidR="00F15C0B" w:rsidRDefault="00F15C0B" w:rsidP="00F15C0B">
      <w:pPr>
        <w:pStyle w:val="a3"/>
        <w:numPr>
          <w:ilvl w:val="0"/>
          <w:numId w:val="1"/>
        </w:numPr>
        <w:ind w:left="0" w:firstLine="717"/>
        <w:rPr>
          <w:lang w:val="ru-RU"/>
        </w:rPr>
      </w:pPr>
      <w:r>
        <w:rPr>
          <w:lang w:val="ru-RU"/>
        </w:rPr>
        <w:t>Пункт 5 подраздела 1.2 раздела 1 Регламента изложить в следующей редакции:</w:t>
      </w:r>
    </w:p>
    <w:p w:rsidR="00F15C0B" w:rsidRDefault="00F15C0B" w:rsidP="00DF7C73">
      <w:pPr>
        <w:pStyle w:val="a3"/>
        <w:spacing w:after="0" w:line="240" w:lineRule="auto"/>
        <w:ind w:left="0" w:right="21" w:firstLine="851"/>
        <w:rPr>
          <w:color w:val="auto"/>
          <w:szCs w:val="28"/>
          <w:shd w:val="clear" w:color="auto" w:fill="FFFFFF"/>
          <w:lang w:val="ru-RU"/>
        </w:rPr>
      </w:pPr>
      <w:r>
        <w:rPr>
          <w:color w:val="auto"/>
          <w:szCs w:val="28"/>
          <w:lang w:val="ru-RU"/>
        </w:rPr>
        <w:t>«</w:t>
      </w:r>
      <w:r w:rsidRPr="00F15C0B">
        <w:rPr>
          <w:color w:val="auto"/>
          <w:szCs w:val="28"/>
          <w:lang w:val="ru-RU"/>
        </w:rPr>
        <w:t>5)</w:t>
      </w:r>
      <w:r w:rsidRPr="00F15C0B">
        <w:rPr>
          <w:color w:val="auto"/>
          <w:szCs w:val="28"/>
          <w:shd w:val="clear" w:color="auto" w:fill="FFFFFF"/>
        </w:rPr>
        <w:t xml:space="preserve">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>
        <w:rPr>
          <w:color w:val="auto"/>
          <w:szCs w:val="28"/>
          <w:shd w:val="clear" w:color="auto" w:fill="FFFFFF"/>
          <w:lang w:val="ru-RU"/>
        </w:rPr>
        <w:t>»</w:t>
      </w:r>
    </w:p>
    <w:p w:rsidR="00F15C0B" w:rsidRDefault="00F15C0B" w:rsidP="00F15C0B">
      <w:pPr>
        <w:pStyle w:val="a3"/>
        <w:numPr>
          <w:ilvl w:val="0"/>
          <w:numId w:val="1"/>
        </w:numPr>
        <w:spacing w:after="0" w:line="240" w:lineRule="auto"/>
        <w:ind w:left="0" w:right="21" w:firstLine="717"/>
        <w:rPr>
          <w:color w:val="auto"/>
          <w:szCs w:val="28"/>
          <w:shd w:val="clear" w:color="auto" w:fill="FFFFFF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 xml:space="preserve">   В подразделе 2.7 раздела 2 Регламента  подпункт 4 название Федерального закона изложить в следующей редакции:</w:t>
      </w:r>
    </w:p>
    <w:p w:rsidR="00F15C0B" w:rsidRDefault="00F15C0B" w:rsidP="00F15C0B">
      <w:pPr>
        <w:spacing w:after="0" w:line="240" w:lineRule="auto"/>
        <w:ind w:left="0" w:right="21" w:firstLine="1418"/>
        <w:rPr>
          <w:szCs w:val="28"/>
          <w:lang w:val="ru-RU"/>
        </w:rPr>
      </w:pPr>
      <w:r w:rsidRPr="00F15C0B">
        <w:rPr>
          <w:szCs w:val="28"/>
          <w:lang w:val="ru-RU"/>
        </w:rPr>
        <w:t>« - Федеральным законом от 24.07.2007 № 221-ФЗ «О кадастровой деятельности» »</w:t>
      </w:r>
    </w:p>
    <w:p w:rsidR="00F15C0B" w:rsidRPr="00DF7C73" w:rsidRDefault="00DF7C73" w:rsidP="00DF7C73">
      <w:pPr>
        <w:pStyle w:val="a3"/>
        <w:numPr>
          <w:ilvl w:val="0"/>
          <w:numId w:val="1"/>
        </w:numPr>
        <w:spacing w:after="0" w:line="240" w:lineRule="auto"/>
        <w:ind w:right="21"/>
        <w:rPr>
          <w:szCs w:val="28"/>
        </w:rPr>
      </w:pPr>
      <w:r>
        <w:rPr>
          <w:szCs w:val="28"/>
          <w:lang w:val="ru-RU"/>
        </w:rPr>
        <w:t xml:space="preserve">    Нормы раздела 2.16 раздела 2 изложить в следующей редакции:</w:t>
      </w:r>
    </w:p>
    <w:p w:rsidR="00DF7C73" w:rsidRPr="002E1F33" w:rsidRDefault="00DA23BD" w:rsidP="00DA23BD">
      <w:pPr>
        <w:pStyle w:val="s1"/>
        <w:shd w:val="clear" w:color="auto" w:fill="FFFFFF"/>
        <w:spacing w:before="0" w:beforeAutospacing="0" w:after="0" w:afterAutospacing="0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« 2.16. Д</w:t>
      </w:r>
      <w:r w:rsidR="00DF7C73" w:rsidRPr="002E1F33">
        <w:rPr>
          <w:sz w:val="28"/>
          <w:szCs w:val="28"/>
        </w:rPr>
        <w:t>окумент</w:t>
      </w:r>
      <w:r>
        <w:rPr>
          <w:sz w:val="28"/>
          <w:szCs w:val="28"/>
        </w:rPr>
        <w:t>ы</w:t>
      </w:r>
      <w:r w:rsidR="00DF7C73" w:rsidRPr="002E1F33">
        <w:rPr>
          <w:sz w:val="28"/>
          <w:szCs w:val="28"/>
        </w:rPr>
        <w:t>, на основании которых уполномоченными органами принимаются решения</w:t>
      </w:r>
      <w:r>
        <w:rPr>
          <w:sz w:val="28"/>
          <w:szCs w:val="28"/>
        </w:rPr>
        <w:t>:</w:t>
      </w:r>
    </w:p>
    <w:p w:rsidR="00DF7C73" w:rsidRPr="002E1F33" w:rsidRDefault="00DF7C73" w:rsidP="00DA23BD">
      <w:pPr>
        <w:pStyle w:val="s1"/>
        <w:shd w:val="clear" w:color="auto" w:fill="FFFFFF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7" w:history="1">
        <w:r w:rsidRPr="002E1F33">
          <w:rPr>
            <w:rStyle w:val="a4"/>
            <w:color w:val="auto"/>
            <w:sz w:val="28"/>
            <w:szCs w:val="28"/>
          </w:rPr>
          <w:t>Градостроительным кодексом</w:t>
        </w:r>
      </w:hyperlink>
      <w:r w:rsidRPr="002E1F33">
        <w:rPr>
          <w:sz w:val="28"/>
          <w:szCs w:val="28"/>
        </w:rPr>
        <w:t> 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DF7C73" w:rsidRPr="002E1F33" w:rsidRDefault="00DF7C73" w:rsidP="00DA23BD">
      <w:pPr>
        <w:pStyle w:val="s1"/>
        <w:shd w:val="clear" w:color="auto" w:fill="FFFFFF"/>
        <w:spacing w:before="0" w:beforeAutospacing="0" w:after="30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F7C73" w:rsidRPr="002E1F33" w:rsidRDefault="00DF7C73" w:rsidP="00DA23BD">
      <w:pPr>
        <w:pStyle w:val="s1"/>
        <w:shd w:val="clear" w:color="auto" w:fill="FFFFFF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8" w:history="1">
        <w:r w:rsidRPr="002E1F33">
          <w:rPr>
            <w:rStyle w:val="a4"/>
            <w:color w:val="auto"/>
            <w:sz w:val="28"/>
            <w:szCs w:val="28"/>
          </w:rPr>
          <w:t>Градостроительным кодексом</w:t>
        </w:r>
      </w:hyperlink>
      <w:r w:rsidRPr="002E1F33">
        <w:rPr>
          <w:sz w:val="28"/>
          <w:szCs w:val="28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F7C73" w:rsidRPr="002E1F33" w:rsidRDefault="00DF7C73" w:rsidP="00DA23BD">
      <w:pPr>
        <w:pStyle w:val="s1"/>
        <w:shd w:val="clear" w:color="auto" w:fill="FFFFFF"/>
        <w:spacing w:before="0" w:beforeAutospacing="0" w:after="30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lastRenderedPageBreak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F7C73" w:rsidRPr="002E1F33" w:rsidRDefault="00DF7C73" w:rsidP="00DA23BD">
      <w:pPr>
        <w:pStyle w:val="s1"/>
        <w:shd w:val="clear" w:color="auto" w:fill="FFFFFF"/>
        <w:spacing w:before="0" w:beforeAutospacing="0" w:after="30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F7C73" w:rsidRPr="002E1F33" w:rsidRDefault="00DF7C73" w:rsidP="00DA23BD">
      <w:pPr>
        <w:pStyle w:val="s1"/>
        <w:shd w:val="clear" w:color="auto" w:fill="FFFFFF"/>
        <w:spacing w:before="0" w:beforeAutospacing="0" w:after="30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F7C73" w:rsidRPr="002E1F33" w:rsidRDefault="00DF7C73" w:rsidP="00DA23BD">
      <w:pPr>
        <w:pStyle w:val="s1"/>
        <w:shd w:val="clear" w:color="auto" w:fill="FFFFFF"/>
        <w:spacing w:before="0" w:beforeAutospacing="0" w:after="30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F7C73" w:rsidRPr="002E1F33" w:rsidRDefault="00DF7C73" w:rsidP="00DA23BD">
      <w:pPr>
        <w:pStyle w:val="s1"/>
        <w:shd w:val="clear" w:color="auto" w:fill="FFFFFF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 </w:t>
      </w:r>
      <w:r w:rsidR="00DA23BD">
        <w:rPr>
          <w:sz w:val="28"/>
          <w:szCs w:val="28"/>
        </w:rPr>
        <w:t>подпункте "а"</w:t>
      </w:r>
      <w:r w:rsidRPr="002E1F33">
        <w:rPr>
          <w:sz w:val="28"/>
          <w:szCs w:val="28"/>
        </w:rPr>
        <w:t>);</w:t>
      </w:r>
    </w:p>
    <w:p w:rsidR="00DF7C73" w:rsidRPr="002E1F33" w:rsidRDefault="00DF7C73" w:rsidP="00DA23BD">
      <w:pPr>
        <w:pStyle w:val="s1"/>
        <w:shd w:val="clear" w:color="auto" w:fill="FFFFFF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 </w:t>
      </w:r>
      <w:r w:rsidR="00DA23BD">
        <w:rPr>
          <w:sz w:val="28"/>
          <w:szCs w:val="28"/>
        </w:rPr>
        <w:t xml:space="preserve">подпункте "а" </w:t>
      </w:r>
      <w:r w:rsidRPr="002E1F33">
        <w:rPr>
          <w:sz w:val="28"/>
          <w:szCs w:val="28"/>
        </w:rPr>
        <w:t>).</w:t>
      </w:r>
    </w:p>
    <w:p w:rsidR="00DF7C73" w:rsidRDefault="00DF7C73" w:rsidP="00DA23BD">
      <w:pPr>
        <w:pStyle w:val="s1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2E1F33">
        <w:rPr>
          <w:sz w:val="28"/>
          <w:szCs w:val="28"/>
        </w:rPr>
        <w:t xml:space="preserve"> Документы, указанные в </w:t>
      </w:r>
      <w:r w:rsidR="00DA23BD">
        <w:rPr>
          <w:sz w:val="28"/>
          <w:szCs w:val="28"/>
        </w:rPr>
        <w:t xml:space="preserve"> </w:t>
      </w:r>
      <w:hyperlink r:id="rId9" w:anchor="block_1342" w:history="1">
        <w:r w:rsidRPr="002E1F33">
          <w:rPr>
            <w:rStyle w:val="a4"/>
            <w:color w:val="auto"/>
            <w:sz w:val="28"/>
            <w:szCs w:val="28"/>
          </w:rPr>
          <w:t>подпунктах "б"</w:t>
        </w:r>
      </w:hyperlink>
      <w:r w:rsidRPr="002E1F33">
        <w:rPr>
          <w:sz w:val="28"/>
          <w:szCs w:val="28"/>
        </w:rPr>
        <w:t>, </w:t>
      </w:r>
      <w:hyperlink r:id="rId10" w:anchor="block_1345" w:history="1">
        <w:r w:rsidRPr="002E1F33">
          <w:rPr>
            <w:rStyle w:val="a4"/>
            <w:color w:val="auto"/>
            <w:sz w:val="28"/>
            <w:szCs w:val="28"/>
          </w:rPr>
          <w:t>"д"</w:t>
        </w:r>
      </w:hyperlink>
      <w:r w:rsidRPr="002E1F33">
        <w:rPr>
          <w:sz w:val="28"/>
          <w:szCs w:val="28"/>
        </w:rPr>
        <w:t>, </w:t>
      </w:r>
      <w:hyperlink r:id="rId11" w:anchor="block_1348" w:history="1">
        <w:r w:rsidRPr="002E1F33">
          <w:rPr>
            <w:rStyle w:val="a4"/>
            <w:color w:val="auto"/>
            <w:sz w:val="28"/>
            <w:szCs w:val="28"/>
          </w:rPr>
          <w:t>"з"</w:t>
        </w:r>
      </w:hyperlink>
      <w:r w:rsidRPr="002E1F33">
        <w:rPr>
          <w:sz w:val="28"/>
          <w:szCs w:val="28"/>
        </w:rPr>
        <w:t> и </w:t>
      </w:r>
      <w:r w:rsidR="00DA23BD">
        <w:rPr>
          <w:sz w:val="28"/>
          <w:szCs w:val="28"/>
        </w:rPr>
        <w:t xml:space="preserve">"и" </w:t>
      </w:r>
      <w:r w:rsidRPr="002E1F33">
        <w:rPr>
          <w:sz w:val="28"/>
          <w:szCs w:val="28"/>
        </w:rPr>
        <w:t xml:space="preserve">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 </w:t>
      </w:r>
      <w:hyperlink r:id="rId12" w:history="1">
        <w:r w:rsidRPr="002E1F33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2E1F33">
        <w:rPr>
          <w:sz w:val="28"/>
          <w:szCs w:val="28"/>
        </w:rPr>
        <w:t> "О публично-правовой компании "Роскадастр", в порядке межведомственного информационного взаимодействия по запросу уполномоченного органа.</w:t>
      </w:r>
    </w:p>
    <w:p w:rsidR="00DA23BD" w:rsidRPr="002E1F33" w:rsidRDefault="00DA23BD" w:rsidP="00DF7C73">
      <w:pPr>
        <w:pStyle w:val="s1"/>
        <w:shd w:val="clear" w:color="auto" w:fill="FFFFFF"/>
        <w:spacing w:before="0" w:beforeAutospacing="0" w:after="0" w:afterAutospacing="0"/>
        <w:ind w:left="1077"/>
        <w:rPr>
          <w:sz w:val="28"/>
          <w:szCs w:val="28"/>
        </w:rPr>
      </w:pPr>
    </w:p>
    <w:p w:rsidR="002E1F33" w:rsidRPr="002E1F33" w:rsidRDefault="002E1F33" w:rsidP="00DA23BD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Нормы раздела 3 Регламента добавить пунктом 3.9 следующего</w:t>
      </w:r>
      <w:r w:rsidR="00DA23BD">
        <w:rPr>
          <w:sz w:val="28"/>
          <w:szCs w:val="28"/>
        </w:rPr>
        <w:t xml:space="preserve"> </w:t>
      </w:r>
      <w:r w:rsidRPr="002E1F33">
        <w:rPr>
          <w:sz w:val="28"/>
          <w:szCs w:val="28"/>
        </w:rPr>
        <w:t>содержания:</w:t>
      </w:r>
    </w:p>
    <w:p w:rsidR="002E1F33" w:rsidRPr="002E1F33" w:rsidRDefault="002E1F33" w:rsidP="00DA23BD">
      <w:pPr>
        <w:pStyle w:val="pboth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«3.9. Организация предоставления государственных и муниципальных услуг в упреждающем (проактивном) режиме</w:t>
      </w:r>
    </w:p>
    <w:p w:rsidR="002E1F33" w:rsidRPr="002E1F33" w:rsidRDefault="002E1F33" w:rsidP="00DA23BD">
      <w:pPr>
        <w:pStyle w:val="pboth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bookmarkStart w:id="0" w:name="000335"/>
      <w:bookmarkEnd w:id="0"/>
      <w:r w:rsidRPr="002E1F33">
        <w:rPr>
          <w:sz w:val="28"/>
          <w:szCs w:val="28"/>
        </w:rPr>
        <w:t xml:space="preserve">1. При наступлении событий, являющихся основанием для предоставления государственных или муниципальных услуг, орган, предоставляющий </w:t>
      </w:r>
      <w:r w:rsidRPr="002E1F33">
        <w:rPr>
          <w:sz w:val="28"/>
          <w:szCs w:val="28"/>
        </w:rPr>
        <w:lastRenderedPageBreak/>
        <w:t>государственную услугу, орган, предоставляющий муниципальную услугу, вправе:</w:t>
      </w:r>
    </w:p>
    <w:p w:rsidR="002E1F33" w:rsidRPr="002E1F33" w:rsidRDefault="002E1F33" w:rsidP="00DA23BD">
      <w:pPr>
        <w:pStyle w:val="pboth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bookmarkStart w:id="1" w:name="000336"/>
      <w:bookmarkEnd w:id="1"/>
      <w:r w:rsidRPr="002E1F33">
        <w:rPr>
          <w:sz w:val="28"/>
          <w:szCs w:val="28"/>
        </w:rP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E1F33" w:rsidRPr="002E1F33" w:rsidRDefault="002E1F33" w:rsidP="00DA23BD">
      <w:pPr>
        <w:pStyle w:val="pboth"/>
        <w:shd w:val="clear" w:color="auto" w:fill="FFFFFF"/>
        <w:spacing w:before="0" w:beforeAutospacing="0"/>
        <w:ind w:firstLine="1077"/>
        <w:jc w:val="both"/>
        <w:rPr>
          <w:sz w:val="28"/>
          <w:szCs w:val="28"/>
        </w:rPr>
      </w:pPr>
      <w:bookmarkStart w:id="2" w:name="000337"/>
      <w:bookmarkEnd w:id="2"/>
      <w:r w:rsidRPr="002E1F33">
        <w:rPr>
          <w:sz w:val="28"/>
          <w:szCs w:val="28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2E1F33" w:rsidRPr="002E1F33" w:rsidRDefault="002E1F33" w:rsidP="00DA23BD">
      <w:pPr>
        <w:pStyle w:val="pboth"/>
        <w:shd w:val="clear" w:color="auto" w:fill="FFFFFF"/>
        <w:spacing w:before="0" w:beforeAutospacing="0"/>
        <w:ind w:firstLine="1077"/>
        <w:jc w:val="both"/>
        <w:rPr>
          <w:sz w:val="28"/>
          <w:szCs w:val="28"/>
        </w:rPr>
      </w:pPr>
      <w:bookmarkStart w:id="3" w:name="000338"/>
      <w:bookmarkEnd w:id="3"/>
      <w:r w:rsidRPr="002E1F33">
        <w:rPr>
          <w:sz w:val="28"/>
          <w:szCs w:val="28"/>
        </w:rPr>
        <w:t>2. Случаи и порядок предоставления государственных и муниципальных услуг в упреждающем (проактивном) режиме в соответствии с </w:t>
      </w:r>
      <w:hyperlink r:id="rId13" w:anchor="000335" w:history="1">
        <w:r w:rsidRPr="002E1F33">
          <w:rPr>
            <w:rStyle w:val="a4"/>
            <w:color w:val="auto"/>
            <w:sz w:val="28"/>
            <w:szCs w:val="28"/>
          </w:rPr>
          <w:t>частью 1</w:t>
        </w:r>
      </w:hyperlink>
      <w:r w:rsidRPr="002E1F33">
        <w:rPr>
          <w:sz w:val="28"/>
          <w:szCs w:val="28"/>
        </w:rPr>
        <w:t> настоящей статьи устанавливаются административным регламентом.»</w:t>
      </w:r>
    </w:p>
    <w:p w:rsidR="002E1F33" w:rsidRPr="002E1F33" w:rsidRDefault="002E1F33" w:rsidP="002E1F33">
      <w:pPr>
        <w:pStyle w:val="a3"/>
        <w:spacing w:after="0" w:line="240" w:lineRule="auto"/>
        <w:ind w:left="1077" w:right="21" w:firstLine="0"/>
        <w:rPr>
          <w:sz w:val="24"/>
          <w:szCs w:val="24"/>
          <w:lang w:val="ru-RU"/>
        </w:rPr>
      </w:pPr>
    </w:p>
    <w:p w:rsidR="002E1F33" w:rsidRPr="002E1F33" w:rsidRDefault="002E1F33" w:rsidP="002E1F33">
      <w:pPr>
        <w:pStyle w:val="s1"/>
        <w:shd w:val="clear" w:color="auto" w:fill="FFFFFF"/>
        <w:spacing w:before="0" w:beforeAutospacing="0" w:after="0" w:afterAutospacing="0"/>
      </w:pPr>
    </w:p>
    <w:p w:rsidR="00DF7C73" w:rsidRPr="002E1F33" w:rsidRDefault="00DF7C73" w:rsidP="00DF7C73">
      <w:pPr>
        <w:spacing w:after="0" w:line="240" w:lineRule="auto"/>
        <w:ind w:right="21"/>
        <w:rPr>
          <w:color w:val="auto"/>
          <w:szCs w:val="28"/>
          <w:lang w:val="ru-RU"/>
        </w:rPr>
      </w:pPr>
    </w:p>
    <w:p w:rsidR="00DF7C73" w:rsidRPr="00DF7C73" w:rsidRDefault="00DF7C73" w:rsidP="00DF7C73">
      <w:pPr>
        <w:spacing w:after="0" w:line="240" w:lineRule="auto"/>
        <w:ind w:right="21"/>
        <w:rPr>
          <w:szCs w:val="28"/>
          <w:lang w:val="ru-RU"/>
        </w:rPr>
      </w:pPr>
    </w:p>
    <w:p w:rsidR="00F15C0B" w:rsidRPr="00F15C0B" w:rsidRDefault="00F15C0B" w:rsidP="00F15C0B">
      <w:pPr>
        <w:spacing w:after="0" w:line="240" w:lineRule="auto"/>
        <w:ind w:right="21"/>
        <w:rPr>
          <w:color w:val="auto"/>
          <w:szCs w:val="28"/>
          <w:shd w:val="clear" w:color="auto" w:fill="FFFFFF"/>
          <w:lang w:val="ru-RU"/>
        </w:rPr>
      </w:pPr>
    </w:p>
    <w:p w:rsidR="00F15C0B" w:rsidRPr="00F15C0B" w:rsidRDefault="00F15C0B" w:rsidP="00F15C0B">
      <w:pPr>
        <w:pStyle w:val="a3"/>
        <w:spacing w:after="0" w:line="240" w:lineRule="auto"/>
        <w:ind w:left="0" w:right="21" w:firstLine="709"/>
        <w:rPr>
          <w:color w:val="auto"/>
          <w:szCs w:val="28"/>
          <w:lang w:val="ru-RU"/>
        </w:rPr>
      </w:pPr>
    </w:p>
    <w:p w:rsidR="00F15C0B" w:rsidRPr="00F15C0B" w:rsidRDefault="00F15C0B" w:rsidP="00F15C0B">
      <w:pPr>
        <w:rPr>
          <w:lang w:val="ru-RU"/>
        </w:rPr>
      </w:pPr>
    </w:p>
    <w:sectPr w:rsidR="00F15C0B" w:rsidRPr="00F15C0B" w:rsidSect="00F15C0B">
      <w:headerReference w:type="default" r:id="rId14"/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86" w:rsidRDefault="00AE3786" w:rsidP="00425420">
      <w:pPr>
        <w:spacing w:after="0" w:line="240" w:lineRule="auto"/>
      </w:pPr>
      <w:r>
        <w:separator/>
      </w:r>
    </w:p>
  </w:endnote>
  <w:endnote w:type="continuationSeparator" w:id="1">
    <w:p w:rsidR="00AE3786" w:rsidRDefault="00AE3786" w:rsidP="0042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86" w:rsidRDefault="00AE3786" w:rsidP="00425420">
      <w:pPr>
        <w:spacing w:after="0" w:line="240" w:lineRule="auto"/>
      </w:pPr>
      <w:r>
        <w:separator/>
      </w:r>
    </w:p>
  </w:footnote>
  <w:footnote w:type="continuationSeparator" w:id="1">
    <w:p w:rsidR="00AE3786" w:rsidRDefault="00AE3786" w:rsidP="0042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367686"/>
      <w:docPartObj>
        <w:docPartGallery w:val="Page Numbers (Top of Page)"/>
        <w:docPartUnique/>
      </w:docPartObj>
    </w:sdtPr>
    <w:sdtContent>
      <w:p w:rsidR="00425420" w:rsidRDefault="00425420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25420" w:rsidRDefault="004254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D0214"/>
    <w:multiLevelType w:val="hybridMultilevel"/>
    <w:tmpl w:val="2E8C0A14"/>
    <w:lvl w:ilvl="0" w:tplc="2DB4CAE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6C0F571A"/>
    <w:multiLevelType w:val="hybridMultilevel"/>
    <w:tmpl w:val="91500BF4"/>
    <w:lvl w:ilvl="0" w:tplc="E41CA3E8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42B2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38DB0C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2EFE72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DE032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90FB50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466D4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4F8E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A3D7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C0B"/>
    <w:rsid w:val="00006F89"/>
    <w:rsid w:val="002E1F33"/>
    <w:rsid w:val="00425420"/>
    <w:rsid w:val="005D01AD"/>
    <w:rsid w:val="00AE3786"/>
    <w:rsid w:val="00DA23BD"/>
    <w:rsid w:val="00DF7C73"/>
    <w:rsid w:val="00F15C0B"/>
    <w:rsid w:val="00FA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B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qFormat/>
    <w:rsid w:val="00F15C0B"/>
    <w:pPr>
      <w:keepNext/>
      <w:keepLines/>
      <w:spacing w:after="12" w:line="247" w:lineRule="auto"/>
      <w:ind w:left="1712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5C0B"/>
    <w:pPr>
      <w:keepNext/>
      <w:keepLines/>
      <w:spacing w:before="200" w:after="0" w:line="276" w:lineRule="auto"/>
      <w:ind w:left="0" w:right="0"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5C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F15C0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C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F15C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7C73"/>
    <w:rPr>
      <w:color w:val="0000FF"/>
      <w:u w:val="single"/>
    </w:rPr>
  </w:style>
  <w:style w:type="paragraph" w:customStyle="1" w:styleId="s1">
    <w:name w:val="s_1"/>
    <w:basedOn w:val="a"/>
    <w:rsid w:val="00DF7C7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s22">
    <w:name w:val="s_22"/>
    <w:basedOn w:val="a"/>
    <w:rsid w:val="00DF7C7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pboth">
    <w:name w:val="pboth"/>
    <w:basedOn w:val="a"/>
    <w:rsid w:val="002E1F3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2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420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42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5420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" TargetMode="External"/><Relationship Id="rId13" Type="http://schemas.openxmlformats.org/officeDocument/2006/relationships/hyperlink" Target="https://legalacts.ru/doc/FZ-ob-organizacii-predostavlenija-gosudar-i-municipal-uslu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38258/" TargetMode="External"/><Relationship Id="rId12" Type="http://schemas.openxmlformats.org/officeDocument/2006/relationships/hyperlink" Target="https://base.garant.ru/40333275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0803770/2e3ba6a97869168fcfb5c941ab0ad1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803770/2e3ba6a97869168fcfb5c941ab0ad11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2023-01-24T07:56:00Z</cp:lastPrinted>
  <dcterms:created xsi:type="dcterms:W3CDTF">2023-01-24T07:58:00Z</dcterms:created>
  <dcterms:modified xsi:type="dcterms:W3CDTF">2023-01-24T07:58:00Z</dcterms:modified>
</cp:coreProperties>
</file>