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АДЖИМСКОГО СЕЛЬСКОГО ПОСЕЛЕНИЯ МАЛМЫЖСКОГО РАЙОНА КИРОВСКОЙ ОБЛАСТИ</w:t>
      </w:r>
    </w:p>
    <w:p w:rsidR="00A8234C" w:rsidRDefault="00A8234C" w:rsidP="00A8234C">
      <w:pPr>
        <w:shd w:val="clear" w:color="auto" w:fill="FFFFFF"/>
        <w:spacing w:before="105" w:after="105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8234C" w:rsidRDefault="00EA180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A8234C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="00A8234C">
        <w:rPr>
          <w:sz w:val="28"/>
          <w:szCs w:val="28"/>
        </w:rPr>
        <w:t>202</w:t>
      </w:r>
      <w:r w:rsidR="00A1516B">
        <w:rPr>
          <w:sz w:val="28"/>
          <w:szCs w:val="28"/>
        </w:rPr>
        <w:t>4</w:t>
      </w:r>
      <w:r w:rsidR="00A8234C"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</w:rPr>
        <w:t>49</w:t>
      </w:r>
    </w:p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BB0B02" w:rsidRPr="0058015B" w:rsidRDefault="00A1516B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от 25.02.2022 № 15 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0B02" w:rsidRPr="007B05BE" w:rsidRDefault="00BB0B02" w:rsidP="00BB0B0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B05B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29.4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>ого</w:t>
      </w:r>
      <w:r w:rsidRPr="007B05BE">
        <w:rPr>
          <w:bCs/>
          <w:sz w:val="28"/>
          <w:szCs w:val="28"/>
        </w:rPr>
        <w:t xml:space="preserve">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ом</w:t>
      </w:r>
      <w:r w:rsidRPr="007B0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Аджимское сельское поселение Малмыжского района К</w:t>
      </w:r>
      <w:r w:rsidRPr="007B05BE">
        <w:rPr>
          <w:bCs/>
          <w:sz w:val="28"/>
          <w:szCs w:val="28"/>
        </w:rPr>
        <w:t>ировской облас</w:t>
      </w:r>
      <w:r>
        <w:rPr>
          <w:bCs/>
          <w:sz w:val="28"/>
          <w:szCs w:val="28"/>
        </w:rPr>
        <w:t xml:space="preserve">ти  </w:t>
      </w:r>
      <w:r w:rsidR="00A1516B">
        <w:rPr>
          <w:bCs/>
          <w:sz w:val="28"/>
          <w:szCs w:val="28"/>
        </w:rPr>
        <w:t>администрация Аджимского сельского поселения ПОСТАНОВЛЯЕТ</w:t>
      </w:r>
      <w:r w:rsidRPr="007B05BE">
        <w:rPr>
          <w:bCs/>
          <w:sz w:val="28"/>
          <w:szCs w:val="28"/>
        </w:rPr>
        <w:t>:</w:t>
      </w:r>
    </w:p>
    <w:p w:rsidR="00A1516B" w:rsidRDefault="00BB0B02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</w:t>
      </w:r>
      <w:r w:rsidR="00A1516B">
        <w:rPr>
          <w:sz w:val="28"/>
          <w:szCs w:val="28"/>
        </w:rPr>
        <w:t>Внести следующие изменеия в постановление администрации Аджимского сельского поселения от 25.02.2022 № 15  Об утверждении</w:t>
      </w:r>
      <w:r w:rsidRPr="007B05BE">
        <w:rPr>
          <w:sz w:val="28"/>
          <w:szCs w:val="28"/>
        </w:rPr>
        <w:t xml:space="preserve"> </w:t>
      </w:r>
      <w:r w:rsidR="00A1516B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нор</w:t>
      </w:r>
      <w:r w:rsidR="00A1516B">
        <w:rPr>
          <w:sz w:val="28"/>
          <w:szCs w:val="28"/>
        </w:rPr>
        <w:t>мативов</w:t>
      </w:r>
      <w:r>
        <w:rPr>
          <w:sz w:val="28"/>
          <w:szCs w:val="28"/>
        </w:rPr>
        <w:t xml:space="preserve"> градостроительного проектирования Аджимского сельского поселения Малмыжского района Кировской области (далее – местные</w:t>
      </w:r>
      <w:r w:rsidR="00B07563">
        <w:rPr>
          <w:sz w:val="28"/>
          <w:szCs w:val="28"/>
        </w:rPr>
        <w:t xml:space="preserve"> нормативы) согласно приложению.</w:t>
      </w:r>
    </w:p>
    <w:p w:rsidR="00BB0B02" w:rsidRPr="007B05BE" w:rsidRDefault="00B07563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B02" w:rsidRPr="007B05BE">
        <w:rPr>
          <w:sz w:val="28"/>
          <w:szCs w:val="28"/>
        </w:rPr>
        <w:t xml:space="preserve">. Настоящее решение подлежит опубликованию в </w:t>
      </w:r>
      <w:r w:rsidR="00BB0B02">
        <w:rPr>
          <w:sz w:val="28"/>
          <w:szCs w:val="28"/>
        </w:rPr>
        <w:t xml:space="preserve"> Информационном бюллетене органов местного самоуправления </w:t>
      </w:r>
      <w:r w:rsidR="00310F26">
        <w:rPr>
          <w:sz w:val="28"/>
          <w:szCs w:val="28"/>
        </w:rPr>
        <w:t>Аджимс</w:t>
      </w:r>
      <w:r w:rsidR="00BB0B02">
        <w:rPr>
          <w:sz w:val="28"/>
          <w:szCs w:val="28"/>
        </w:rPr>
        <w:t>кого</w:t>
      </w:r>
      <w:r w:rsidR="00BB0B02">
        <w:rPr>
          <w:bCs/>
          <w:sz w:val="28"/>
          <w:szCs w:val="28"/>
        </w:rPr>
        <w:t xml:space="preserve"> </w:t>
      </w:r>
      <w:r w:rsidR="00BB0B02">
        <w:rPr>
          <w:sz w:val="28"/>
          <w:szCs w:val="28"/>
        </w:rPr>
        <w:t xml:space="preserve"> сельского поселения.</w:t>
      </w:r>
    </w:p>
    <w:p w:rsidR="00BB0B02" w:rsidRPr="007B05BE" w:rsidRDefault="00B07563" w:rsidP="00BB0B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B02" w:rsidRPr="007B05B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B02" w:rsidRPr="007B05BE" w:rsidRDefault="00BB0B02" w:rsidP="00BB0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B02" w:rsidRDefault="00BB0B02" w:rsidP="00BB0B02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05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Аджимского</w:t>
      </w:r>
    </w:p>
    <w:p w:rsidR="00BB0B02" w:rsidRPr="007B05BE" w:rsidRDefault="00BB0B02" w:rsidP="00BB0B02">
      <w:pPr>
        <w:widowControl w:val="0"/>
        <w:tabs>
          <w:tab w:val="right" w:pos="9689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сельского поселения</w:t>
      </w:r>
      <w:bookmarkStart w:id="0" w:name="Par24"/>
      <w:bookmarkEnd w:id="0"/>
      <w:r>
        <w:rPr>
          <w:sz w:val="28"/>
          <w:szCs w:val="28"/>
        </w:rPr>
        <w:t xml:space="preserve">   </w:t>
      </w:r>
      <w:r w:rsidR="00EA180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Р.М. Хайрутдинова                                                          </w:t>
      </w: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B0B02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9843A1" w:rsidRDefault="00B07563" w:rsidP="00EA180C">
      <w:pPr>
        <w:shd w:val="clear" w:color="auto" w:fill="FFFFFF"/>
        <w:spacing w:before="105" w:after="1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180C">
        <w:rPr>
          <w:sz w:val="28"/>
          <w:szCs w:val="28"/>
        </w:rPr>
        <w:t xml:space="preserve"> 19.08.2024   </w:t>
      </w:r>
      <w:r w:rsidR="00465194">
        <w:rPr>
          <w:sz w:val="28"/>
          <w:szCs w:val="28"/>
        </w:rPr>
        <w:t xml:space="preserve">   </w:t>
      </w:r>
      <w:r w:rsidR="00EA180C">
        <w:rPr>
          <w:sz w:val="28"/>
          <w:szCs w:val="28"/>
        </w:rPr>
        <w:t xml:space="preserve"> №   49</w:t>
      </w:r>
    </w:p>
    <w:p w:rsidR="009843A1" w:rsidRDefault="009843A1" w:rsidP="009843A1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9843A1" w:rsidRDefault="009843A1" w:rsidP="009843A1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B07563" w:rsidRPr="009843A1" w:rsidRDefault="00B07563" w:rsidP="00B07563">
      <w:pPr>
        <w:pStyle w:val="a3"/>
        <w:numPr>
          <w:ilvl w:val="0"/>
          <w:numId w:val="1"/>
        </w:numPr>
        <w:shd w:val="clear" w:color="auto" w:fill="FFFFFF"/>
        <w:spacing w:before="105" w:after="105"/>
        <w:jc w:val="both"/>
        <w:rPr>
          <w:sz w:val="28"/>
          <w:szCs w:val="28"/>
        </w:rPr>
      </w:pPr>
      <w:r w:rsidRPr="009843A1">
        <w:rPr>
          <w:sz w:val="28"/>
          <w:szCs w:val="28"/>
        </w:rPr>
        <w:t>П.2 примечания к таблице 2 изложить в новой редакции:</w:t>
      </w:r>
    </w:p>
    <w:p w:rsidR="00B07563" w:rsidRPr="009843A1" w:rsidRDefault="00B07563" w:rsidP="00B07563">
      <w:pPr>
        <w:pStyle w:val="a3"/>
        <w:widowControl w:val="0"/>
        <w:autoSpaceDE w:val="0"/>
        <w:autoSpaceDN w:val="0"/>
        <w:adjustRightInd w:val="0"/>
        <w:ind w:left="0"/>
        <w:jc w:val="both"/>
        <w:rPr>
          <w:spacing w:val="-8"/>
          <w:sz w:val="28"/>
          <w:szCs w:val="28"/>
        </w:rPr>
      </w:pPr>
      <w:r w:rsidRPr="009843A1">
        <w:rPr>
          <w:spacing w:val="-8"/>
          <w:sz w:val="28"/>
          <w:szCs w:val="28"/>
        </w:rPr>
        <w:t>«2.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 Д  СП 42.13330.2016  или заданием на проектирование.»</w:t>
      </w:r>
    </w:p>
    <w:p w:rsidR="009843A1" w:rsidRDefault="009843A1" w:rsidP="009843A1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9843A1">
        <w:rPr>
          <w:spacing w:val="-8"/>
          <w:sz w:val="28"/>
          <w:szCs w:val="28"/>
        </w:rPr>
        <w:t>П. 1-3 примечания изложить в новой редакции:</w:t>
      </w:r>
    </w:p>
    <w:p w:rsidR="009843A1" w:rsidRPr="00FA7D9E" w:rsidRDefault="009843A1" w:rsidP="009843A1">
      <w:pPr>
        <w:widowControl w:val="0"/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«</w:t>
      </w:r>
      <w:r w:rsidRPr="00FA7D9E">
        <w:rPr>
          <w:sz w:val="28"/>
          <w:szCs w:val="28"/>
        </w:rPr>
        <w:t xml:space="preserve"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</w:t>
      </w:r>
      <w:r>
        <w:rPr>
          <w:sz w:val="28"/>
          <w:szCs w:val="28"/>
        </w:rPr>
        <w:t>10.1</w:t>
      </w:r>
      <w:r w:rsidRPr="00FA7D9E">
        <w:rPr>
          <w:sz w:val="28"/>
          <w:szCs w:val="28"/>
        </w:rPr>
        <w:t xml:space="preserve"> пункта 10.4 </w:t>
      </w:r>
      <w:r w:rsidRPr="009843A1">
        <w:rPr>
          <w:sz w:val="28"/>
          <w:szCs w:val="28"/>
        </w:rPr>
        <w:t>СП 42.13330.2016</w:t>
      </w:r>
      <w:r w:rsidRPr="00FA7D9E">
        <w:rPr>
          <w:sz w:val="28"/>
          <w:szCs w:val="28"/>
        </w:rPr>
        <w:t>.</w:t>
      </w:r>
    </w:p>
    <w:p w:rsidR="009843A1" w:rsidRPr="00FA7D9E" w:rsidRDefault="009843A1" w:rsidP="009843A1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 xml:space="preserve">2) Вместимость организаций в области образования и размеры их земельных участков следует принимать в соответствии с требованиями приложения </w:t>
      </w:r>
      <w:r>
        <w:rPr>
          <w:sz w:val="28"/>
          <w:szCs w:val="28"/>
        </w:rPr>
        <w:t>Д</w:t>
      </w:r>
      <w:r w:rsidRPr="00FA7D9E">
        <w:rPr>
          <w:sz w:val="28"/>
          <w:szCs w:val="28"/>
        </w:rPr>
        <w:t xml:space="preserve"> </w:t>
      </w:r>
      <w:r w:rsidRPr="009843A1">
        <w:rPr>
          <w:sz w:val="28"/>
          <w:szCs w:val="28"/>
        </w:rPr>
        <w:t>СП 42.13330.2016.</w:t>
      </w:r>
    </w:p>
    <w:p w:rsidR="009843A1" w:rsidRPr="00FA7D9E" w:rsidRDefault="009843A1" w:rsidP="009843A1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 xml:space="preserve">3) Размеры земельных участков организаций в области образования, не указанных в приложении </w:t>
      </w:r>
      <w:r>
        <w:rPr>
          <w:sz w:val="28"/>
          <w:szCs w:val="28"/>
        </w:rPr>
        <w:t>Д</w:t>
      </w:r>
      <w:r w:rsidRPr="00FA7D9E">
        <w:rPr>
          <w:sz w:val="28"/>
          <w:szCs w:val="28"/>
        </w:rPr>
        <w:t xml:space="preserve"> </w:t>
      </w:r>
      <w:r w:rsidRPr="009843A1">
        <w:rPr>
          <w:sz w:val="28"/>
          <w:szCs w:val="28"/>
        </w:rPr>
        <w:t>СП 42.13330.2016</w:t>
      </w:r>
      <w:r w:rsidRPr="00FA7D9E">
        <w:rPr>
          <w:sz w:val="28"/>
          <w:szCs w:val="28"/>
        </w:rPr>
        <w:t>, следует принимать по заданию на проектирование.</w:t>
      </w:r>
      <w:r>
        <w:rPr>
          <w:sz w:val="28"/>
          <w:szCs w:val="28"/>
        </w:rPr>
        <w:t>»</w:t>
      </w:r>
    </w:p>
    <w:p w:rsidR="009843A1" w:rsidRPr="009843A1" w:rsidRDefault="009843A1" w:rsidP="009843A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</w:p>
    <w:p w:rsidR="009843A1" w:rsidRPr="00B07563" w:rsidRDefault="009843A1" w:rsidP="009843A1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_______________</w:t>
      </w:r>
    </w:p>
    <w:p w:rsidR="00B07563" w:rsidRPr="00B07563" w:rsidRDefault="00B07563" w:rsidP="00B07563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sectPr w:rsidR="00B07563" w:rsidRPr="00B07563" w:rsidSect="009843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43EE"/>
    <w:multiLevelType w:val="hybridMultilevel"/>
    <w:tmpl w:val="89EA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34C"/>
    <w:rsid w:val="001E214E"/>
    <w:rsid w:val="00203337"/>
    <w:rsid w:val="00261251"/>
    <w:rsid w:val="002C6530"/>
    <w:rsid w:val="00310F26"/>
    <w:rsid w:val="00465194"/>
    <w:rsid w:val="00725BDC"/>
    <w:rsid w:val="009843A1"/>
    <w:rsid w:val="009C656F"/>
    <w:rsid w:val="00A1516B"/>
    <w:rsid w:val="00A8234C"/>
    <w:rsid w:val="00B07563"/>
    <w:rsid w:val="00B3369F"/>
    <w:rsid w:val="00BB0B02"/>
    <w:rsid w:val="00C56D17"/>
    <w:rsid w:val="00CC2618"/>
    <w:rsid w:val="00EA180C"/>
    <w:rsid w:val="00F4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369F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B3369F"/>
    <w:pPr>
      <w:spacing w:after="60" w:line="360" w:lineRule="exact"/>
      <w:ind w:firstLine="709"/>
      <w:jc w:val="both"/>
    </w:pPr>
    <w:rPr>
      <w:sz w:val="28"/>
      <w:szCs w:val="24"/>
    </w:rPr>
  </w:style>
  <w:style w:type="paragraph" w:customStyle="1" w:styleId="u">
    <w:name w:val="u"/>
    <w:basedOn w:val="a"/>
    <w:rsid w:val="00B3369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15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2024-08-19T07:19:00Z</cp:lastPrinted>
  <dcterms:created xsi:type="dcterms:W3CDTF">2024-08-19T07:47:00Z</dcterms:created>
  <dcterms:modified xsi:type="dcterms:W3CDTF">2024-08-19T07:47:00Z</dcterms:modified>
</cp:coreProperties>
</file>